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2923E7" w14:paraId="5BA70611" w14:textId="77777777" w:rsidTr="4696F85F">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2730C7A7" w:rsidR="00F24305" w:rsidRPr="002923E7" w:rsidRDefault="00BE41B9" w:rsidP="4696F85F">
            <w:pPr>
              <w:pStyle w:val="1"/>
              <w:tabs>
                <w:tab w:val="left" w:pos="4333"/>
              </w:tabs>
              <w:spacing w:line="240" w:lineRule="auto"/>
              <w:ind w:right="-2900"/>
              <w:jc w:val="left"/>
              <w:rPr>
                <w:rFonts w:ascii="Lato Regular" w:hAnsi="Lato Regular"/>
                <w:sz w:val="40"/>
                <w:szCs w:val="40"/>
              </w:rPr>
            </w:pPr>
            <w:r>
              <w:rPr>
                <w:rFonts w:ascii="Lato Regular" w:hAnsi="Lato Regular" w:hint="eastAsia"/>
                <w:sz w:val="40"/>
                <w:szCs w:val="40"/>
              </w:rPr>
              <w:t>微观经济学原理</w:t>
            </w:r>
          </w:p>
        </w:tc>
      </w:tr>
    </w:tbl>
    <w:p w14:paraId="0CB2A391" w14:textId="77777777" w:rsidR="00F24305" w:rsidRPr="002923E7" w:rsidRDefault="00F24305" w:rsidP="00991786">
      <w:pPr>
        <w:pStyle w:val="HeaderMobLab"/>
        <w:rPr>
          <w:rFonts w:ascii="Lato Regular" w:hAnsi="Lato Regular"/>
          <w:b/>
        </w:rPr>
      </w:pPr>
    </w:p>
    <w:p w14:paraId="75B2CFC8" w14:textId="4EAB658B" w:rsidR="00991786" w:rsidRPr="002923E7" w:rsidRDefault="00BE41B9" w:rsidP="6BDA3114">
      <w:pPr>
        <w:pStyle w:val="HeaderMobLab"/>
        <w:rPr>
          <w:rFonts w:ascii="Lato Regular" w:hAnsi="Lato Regular"/>
          <w:sz w:val="28"/>
          <w:szCs w:val="28"/>
        </w:rPr>
      </w:pPr>
      <w:r>
        <w:rPr>
          <w:rFonts w:ascii="Lato Regular" w:hAnsi="Lato Regular" w:hint="eastAsia"/>
          <w:sz w:val="28"/>
          <w:szCs w:val="28"/>
        </w:rPr>
        <w:t>国际</w:t>
      </w:r>
      <w:r w:rsidRPr="00BE41B9">
        <w:rPr>
          <w:rFonts w:ascii="Lato Regular" w:hAnsi="Lato Regular" w:hint="eastAsia"/>
          <w:sz w:val="28"/>
          <w:szCs w:val="28"/>
        </w:rPr>
        <w:t>贸易和贸易收益</w:t>
      </w:r>
    </w:p>
    <w:p w14:paraId="0CDEE7BA" w14:textId="30DC5189" w:rsidR="00DF5CA9" w:rsidRPr="002923E7" w:rsidRDefault="4696F85F" w:rsidP="4696F85F">
      <w:pPr>
        <w:rPr>
          <w:rFonts w:ascii="Lato Regular" w:hAnsi="Lato Regular"/>
          <w:sz w:val="24"/>
          <w:szCs w:val="24"/>
        </w:rPr>
      </w:pPr>
      <w:r w:rsidRPr="002923E7">
        <w:rPr>
          <w:rFonts w:ascii="Lato Regular" w:hAnsi="Lato Regular"/>
          <w:sz w:val="24"/>
          <w:szCs w:val="24"/>
        </w:rPr>
        <w:t xml:space="preserve">MobLab </w:t>
      </w:r>
      <w:r w:rsidR="00BE41B9" w:rsidRPr="00BE41B9">
        <w:rPr>
          <w:rFonts w:ascii="Lato Regular" w:hAnsi="Lato Regular" w:hint="eastAsia"/>
          <w:sz w:val="24"/>
          <w:szCs w:val="24"/>
        </w:rPr>
        <w:t>游戏：比较优势</w:t>
      </w:r>
    </w:p>
    <w:p w14:paraId="01B77A8A" w14:textId="5646446D" w:rsidR="00E07682" w:rsidRPr="002923E7" w:rsidRDefault="00BE41B9" w:rsidP="4696F85F">
      <w:pPr>
        <w:rPr>
          <w:rFonts w:ascii="Lato Regular" w:hAnsi="Lato Regular"/>
          <w:sz w:val="24"/>
          <w:szCs w:val="24"/>
        </w:rPr>
      </w:pPr>
      <w:r>
        <w:rPr>
          <w:rFonts w:ascii="Lato Regular" w:hAnsi="Lato Regular" w:hint="eastAsia"/>
          <w:sz w:val="24"/>
          <w:szCs w:val="24"/>
        </w:rPr>
        <w:t>教学要点：</w:t>
      </w:r>
    </w:p>
    <w:p w14:paraId="67DA2916" w14:textId="34EB6116" w:rsidR="00991786" w:rsidRPr="002923E7" w:rsidRDefault="00BE41B9" w:rsidP="4696F85F">
      <w:pPr>
        <w:pStyle w:val="EachGame"/>
        <w:numPr>
          <w:ilvl w:val="0"/>
          <w:numId w:val="22"/>
        </w:numPr>
        <w:contextualSpacing/>
        <w:rPr>
          <w:rFonts w:ascii="Lato Regular" w:hAnsi="Lato Regular"/>
          <w:sz w:val="24"/>
          <w:szCs w:val="24"/>
        </w:rPr>
      </w:pPr>
      <w:r w:rsidRPr="00BE41B9">
        <w:rPr>
          <w:rFonts w:ascii="Lato Regular" w:hAnsi="Lato Regular" w:hint="eastAsia"/>
          <w:sz w:val="24"/>
          <w:szCs w:val="24"/>
        </w:rPr>
        <w:t>表明贸易使两个人都过得更好，即使一个人在两种商品上都有绝对优势。</w:t>
      </w:r>
    </w:p>
    <w:p w14:paraId="40EFE432" w14:textId="23724FC1" w:rsidR="26881CDC" w:rsidRPr="002923E7" w:rsidRDefault="00BE41B9" w:rsidP="4696F85F">
      <w:pPr>
        <w:pStyle w:val="EachGame"/>
        <w:numPr>
          <w:ilvl w:val="0"/>
          <w:numId w:val="22"/>
        </w:numPr>
        <w:rPr>
          <w:rFonts w:ascii="Lato Regular" w:hAnsi="Lato Regular"/>
          <w:sz w:val="24"/>
          <w:szCs w:val="24"/>
        </w:rPr>
      </w:pPr>
      <w:r w:rsidRPr="00BE41B9">
        <w:rPr>
          <w:rFonts w:ascii="Lato Regular" w:hAnsi="Lato Regular" w:hint="eastAsia"/>
          <w:sz w:val="24"/>
          <w:szCs w:val="24"/>
        </w:rPr>
        <w:t>在总投入成本固定的情况下，比较优势</w:t>
      </w:r>
      <w:r>
        <w:rPr>
          <w:rFonts w:ascii="Lato Regular" w:hAnsi="Lato Regular" w:hint="eastAsia"/>
          <w:sz w:val="24"/>
          <w:szCs w:val="24"/>
        </w:rPr>
        <w:t>游戏</w:t>
      </w:r>
      <w:r w:rsidRPr="00BE41B9">
        <w:rPr>
          <w:rFonts w:ascii="Lato Regular" w:hAnsi="Lato Regular" w:hint="eastAsia"/>
          <w:sz w:val="24"/>
          <w:szCs w:val="24"/>
        </w:rPr>
        <w:t>显示了机会成本如何影响公司的生产决策。</w:t>
      </w:r>
    </w:p>
    <w:p w14:paraId="07CA62DC" w14:textId="3721EC15" w:rsidR="005C7968" w:rsidRPr="002923E7" w:rsidRDefault="00BE41B9" w:rsidP="6BDA3114">
      <w:pPr>
        <w:pStyle w:val="HeaderMobLab"/>
        <w:rPr>
          <w:rFonts w:ascii="Lato Regular" w:hAnsi="Lato Regular"/>
          <w:sz w:val="28"/>
          <w:szCs w:val="28"/>
        </w:rPr>
      </w:pPr>
      <w:r w:rsidRPr="00BE41B9">
        <w:rPr>
          <w:rFonts w:ascii="Lato Regular" w:hAnsi="Lato Regular" w:hint="eastAsia"/>
          <w:sz w:val="28"/>
          <w:szCs w:val="28"/>
        </w:rPr>
        <w:t>供给、需求和均衡</w:t>
      </w:r>
    </w:p>
    <w:p w14:paraId="5B71B34E" w14:textId="37333C88" w:rsidR="009E1B0E" w:rsidRPr="002923E7" w:rsidRDefault="4696F85F" w:rsidP="4696F85F">
      <w:pPr>
        <w:pStyle w:val="EachGame"/>
        <w:contextualSpacing/>
        <w:rPr>
          <w:rFonts w:ascii="Lato Regular" w:hAnsi="Lato Regular"/>
          <w:sz w:val="24"/>
          <w:szCs w:val="24"/>
        </w:rPr>
      </w:pPr>
      <w:r w:rsidRPr="002923E7">
        <w:rPr>
          <w:rFonts w:ascii="Lato Regular" w:hAnsi="Lato Regular"/>
          <w:sz w:val="24"/>
          <w:szCs w:val="24"/>
        </w:rPr>
        <w:t>MobLab</w:t>
      </w:r>
      <w:r w:rsidR="00BE41B9">
        <w:rPr>
          <w:rFonts w:ascii="Lato Regular" w:hAnsi="Lato Regular" w:hint="eastAsia"/>
          <w:sz w:val="24"/>
          <w:szCs w:val="24"/>
        </w:rPr>
        <w:t>游戏：竞争性市场</w:t>
      </w:r>
    </w:p>
    <w:p w14:paraId="484A9F63" w14:textId="1D611ECC" w:rsidR="00FD4C94" w:rsidRPr="002923E7" w:rsidRDefault="00BE41B9" w:rsidP="4696F85F">
      <w:pPr>
        <w:pStyle w:val="EachGame"/>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4CC96BD4" w14:textId="78DF8AC5" w:rsidR="00FD4C94" w:rsidRPr="002923E7" w:rsidRDefault="00BE41B9" w:rsidP="4696F85F">
      <w:pPr>
        <w:pStyle w:val="EachGame"/>
        <w:numPr>
          <w:ilvl w:val="0"/>
          <w:numId w:val="23"/>
        </w:numPr>
        <w:contextualSpacing/>
        <w:rPr>
          <w:rFonts w:ascii="Lato Regular" w:hAnsi="Lato Regular"/>
          <w:sz w:val="24"/>
          <w:szCs w:val="24"/>
        </w:rPr>
      </w:pPr>
      <w:r w:rsidRPr="00BE41B9">
        <w:rPr>
          <w:rFonts w:ascii="Lato Regular" w:hAnsi="Lato Regular" w:hint="eastAsia"/>
          <w:sz w:val="24"/>
          <w:szCs w:val="24"/>
        </w:rPr>
        <w:t>体验市场的“看不见的手”</w:t>
      </w:r>
      <w:r w:rsidRPr="00BE41B9">
        <w:rPr>
          <w:rFonts w:ascii="Lato Regular" w:hAnsi="Lato Regular" w:hint="eastAsia"/>
          <w:sz w:val="24"/>
          <w:szCs w:val="24"/>
        </w:rPr>
        <w:t>;</w:t>
      </w:r>
      <w:r w:rsidRPr="00BE41B9">
        <w:rPr>
          <w:rFonts w:ascii="Lato Regular" w:hAnsi="Lato Regular" w:hint="eastAsia"/>
          <w:sz w:val="24"/>
          <w:szCs w:val="24"/>
        </w:rPr>
        <w:t>个人利润最大化导致竞争市场均衡。</w:t>
      </w:r>
    </w:p>
    <w:p w14:paraId="0DF50BE2" w14:textId="0F28BC79" w:rsidR="00FD4C94" w:rsidRPr="002923E7" w:rsidRDefault="00BE41B9" w:rsidP="4696F85F">
      <w:pPr>
        <w:pStyle w:val="EachGame"/>
        <w:numPr>
          <w:ilvl w:val="0"/>
          <w:numId w:val="23"/>
        </w:numPr>
        <w:contextualSpacing/>
        <w:rPr>
          <w:rFonts w:ascii="Lato Regular" w:hAnsi="Lato Regular"/>
          <w:sz w:val="24"/>
          <w:szCs w:val="24"/>
        </w:rPr>
      </w:pPr>
      <w:r w:rsidRPr="00BE41B9">
        <w:rPr>
          <w:rFonts w:ascii="Lato Regular" w:hAnsi="Lato Regular" w:hint="eastAsia"/>
          <w:sz w:val="24"/>
          <w:szCs w:val="24"/>
        </w:rPr>
        <w:t>表明竞争市场均衡使总盈余最大化（没有外部成本或收益）。</w:t>
      </w:r>
    </w:p>
    <w:p w14:paraId="48938020" w14:textId="11F21F24" w:rsidR="26881CDC" w:rsidRPr="002923E7" w:rsidRDefault="00BE41B9" w:rsidP="4696F85F">
      <w:pPr>
        <w:pStyle w:val="EachGame"/>
        <w:numPr>
          <w:ilvl w:val="0"/>
          <w:numId w:val="23"/>
        </w:numPr>
        <w:rPr>
          <w:rFonts w:ascii="Lato Regular" w:hAnsi="Lato Regular"/>
          <w:sz w:val="24"/>
          <w:szCs w:val="24"/>
        </w:rPr>
      </w:pPr>
      <w:r w:rsidRPr="00BE41B9">
        <w:rPr>
          <w:rFonts w:ascii="Lato Regular" w:hAnsi="Lato Regular" w:hint="eastAsia"/>
          <w:sz w:val="24"/>
          <w:szCs w:val="24"/>
        </w:rPr>
        <w:t>探索供需变化如何改变均衡预测。</w:t>
      </w:r>
      <w:r w:rsidR="4696F85F" w:rsidRPr="002923E7">
        <w:rPr>
          <w:rFonts w:ascii="Lato Regular" w:hAnsi="Lato Regular"/>
          <w:sz w:val="24"/>
          <w:szCs w:val="24"/>
        </w:rPr>
        <w:t xml:space="preserve">  </w:t>
      </w:r>
    </w:p>
    <w:p w14:paraId="5641851A" w14:textId="217EE4CC" w:rsidR="00991786" w:rsidRPr="002923E7" w:rsidRDefault="00BE41B9" w:rsidP="6BDA3114">
      <w:pPr>
        <w:pStyle w:val="HeaderMobLab"/>
        <w:rPr>
          <w:rFonts w:ascii="Lato Regular" w:hAnsi="Lato Regular"/>
          <w:b/>
          <w:bCs/>
        </w:rPr>
      </w:pPr>
      <w:bookmarkStart w:id="0" w:name="OLE_LINK1"/>
      <w:bookmarkStart w:id="1" w:name="OLE_LINK2"/>
      <w:r w:rsidRPr="00BE41B9">
        <w:rPr>
          <w:rFonts w:ascii="Lato Regular" w:hAnsi="Lato Regular" w:hint="eastAsia"/>
          <w:b/>
          <w:bCs/>
        </w:rPr>
        <w:t>市场干预</w:t>
      </w:r>
    </w:p>
    <w:p w14:paraId="2C51A7B9" w14:textId="69376378" w:rsidR="00FD4C94" w:rsidRPr="002923E7" w:rsidRDefault="4696F85F" w:rsidP="4696F85F">
      <w:pPr>
        <w:contextualSpacing/>
        <w:rPr>
          <w:rFonts w:ascii="Lato Regular" w:hAnsi="Lato Regular"/>
          <w:sz w:val="24"/>
          <w:szCs w:val="24"/>
        </w:rPr>
      </w:pPr>
      <w:r w:rsidRPr="002923E7">
        <w:rPr>
          <w:rFonts w:ascii="Lato Regular" w:hAnsi="Lato Regular"/>
          <w:sz w:val="24"/>
          <w:szCs w:val="24"/>
        </w:rPr>
        <w:t>MobLab</w:t>
      </w:r>
      <w:r w:rsidR="006F15E0">
        <w:rPr>
          <w:rFonts w:ascii="Lato Regular" w:hAnsi="Lato Regular" w:hint="eastAsia"/>
          <w:sz w:val="24"/>
          <w:szCs w:val="24"/>
        </w:rPr>
        <w:t>游戏：</w:t>
      </w:r>
      <w:r w:rsidR="006F15E0" w:rsidRPr="006F15E0">
        <w:rPr>
          <w:rFonts w:ascii="Lato Regular" w:hAnsi="Lato Regular" w:hint="eastAsia"/>
          <w:sz w:val="24"/>
          <w:szCs w:val="24"/>
        </w:rPr>
        <w:t>具有干预的竞争性市场</w:t>
      </w:r>
      <w:r w:rsidRPr="002923E7">
        <w:rPr>
          <w:rFonts w:ascii="Lato Regular" w:hAnsi="Lato Regular"/>
          <w:sz w:val="24"/>
          <w:szCs w:val="24"/>
        </w:rPr>
        <w:t xml:space="preserve"> </w:t>
      </w:r>
    </w:p>
    <w:p w14:paraId="6E4DF581" w14:textId="0B5AD9C4" w:rsidR="00FD4C94" w:rsidRPr="002923E7" w:rsidRDefault="006F15E0"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6741E275" w14:textId="3388D67B" w:rsidR="26881CDC" w:rsidRPr="002923E7" w:rsidRDefault="006F15E0" w:rsidP="4696F85F">
      <w:pPr>
        <w:pStyle w:val="EachGame"/>
        <w:numPr>
          <w:ilvl w:val="0"/>
          <w:numId w:val="23"/>
        </w:numPr>
        <w:contextualSpacing/>
        <w:rPr>
          <w:rFonts w:ascii="Lato Regular" w:hAnsi="Lato Regular"/>
          <w:sz w:val="24"/>
          <w:szCs w:val="24"/>
        </w:rPr>
      </w:pPr>
      <w:r w:rsidRPr="006F15E0">
        <w:rPr>
          <w:rFonts w:ascii="Lato Regular" w:hAnsi="Lato Regular" w:hint="eastAsia"/>
          <w:sz w:val="24"/>
          <w:szCs w:val="24"/>
        </w:rPr>
        <w:t>展示共同政府干预的平衡和盈余效应：单位税收和补贴，价格上限和下限。</w:t>
      </w:r>
    </w:p>
    <w:p w14:paraId="65E07D14" w14:textId="46F73B95" w:rsidR="00D80C92" w:rsidRPr="002923E7" w:rsidRDefault="006F15E0" w:rsidP="6BDA3114">
      <w:pPr>
        <w:pStyle w:val="HeaderMobLab"/>
        <w:rPr>
          <w:rFonts w:ascii="Lato Regular" w:hAnsi="Lato Regular"/>
          <w:sz w:val="28"/>
          <w:szCs w:val="28"/>
        </w:rPr>
      </w:pPr>
      <w:r>
        <w:rPr>
          <w:rFonts w:ascii="Lato Regular" w:hAnsi="Lato Regular" w:hint="eastAsia"/>
          <w:sz w:val="28"/>
          <w:szCs w:val="28"/>
        </w:rPr>
        <w:t>长期均衡</w:t>
      </w:r>
    </w:p>
    <w:p w14:paraId="1D4CF1BE" w14:textId="1A08010D" w:rsidR="00264861"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MobLab</w:t>
      </w:r>
      <w:r w:rsidR="006F15E0">
        <w:rPr>
          <w:rFonts w:ascii="Lato Regular" w:hAnsi="Lato Regular" w:hint="eastAsia"/>
          <w:sz w:val="24"/>
          <w:szCs w:val="24"/>
        </w:rPr>
        <w:t>游戏：</w:t>
      </w:r>
      <w:r w:rsidR="006F15E0" w:rsidRPr="006F15E0">
        <w:rPr>
          <w:rFonts w:ascii="Lato Regular" w:hAnsi="Lato Regular" w:hint="eastAsia"/>
          <w:sz w:val="24"/>
          <w:szCs w:val="24"/>
        </w:rPr>
        <w:t>生产</w:t>
      </w:r>
      <w:r w:rsidR="006F15E0">
        <w:rPr>
          <w:rFonts w:ascii="Lato Regular" w:hAnsi="Lato Regular" w:hint="eastAsia"/>
          <w:sz w:val="24"/>
          <w:szCs w:val="24"/>
        </w:rPr>
        <w:t>及进出市场</w:t>
      </w:r>
    </w:p>
    <w:p w14:paraId="70B83AC4" w14:textId="13B28AF8" w:rsidR="00D80C92" w:rsidRPr="002923E7" w:rsidRDefault="006F15E0"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17C82844" w14:textId="2536622D" w:rsidR="00264861" w:rsidRPr="002923E7" w:rsidRDefault="4696F85F" w:rsidP="4696F85F">
      <w:pPr>
        <w:pStyle w:val="EachGame"/>
        <w:numPr>
          <w:ilvl w:val="0"/>
          <w:numId w:val="23"/>
        </w:numPr>
        <w:contextualSpacing/>
        <w:rPr>
          <w:rFonts w:ascii="Lato Regular" w:hAnsi="Lato Regular"/>
          <w:sz w:val="24"/>
          <w:szCs w:val="24"/>
        </w:rPr>
      </w:pPr>
      <w:r w:rsidRPr="002923E7">
        <w:rPr>
          <w:rFonts w:ascii="Lato Regular" w:hAnsi="Lato Regular"/>
          <w:sz w:val="24"/>
          <w:szCs w:val="24"/>
        </w:rPr>
        <w:t xml:space="preserve"> </w:t>
      </w:r>
      <w:r w:rsidR="006F15E0" w:rsidRPr="006F15E0">
        <w:rPr>
          <w:rFonts w:ascii="Lato Regular" w:hAnsi="Lato Regular" w:hint="eastAsia"/>
          <w:sz w:val="24"/>
          <w:szCs w:val="24"/>
        </w:rPr>
        <w:t>短期利润最大化涉及边际思维。</w:t>
      </w:r>
    </w:p>
    <w:p w14:paraId="221BF749" w14:textId="071F27D7" w:rsidR="00264861" w:rsidRPr="002923E7" w:rsidRDefault="006F15E0" w:rsidP="4696F85F">
      <w:pPr>
        <w:pStyle w:val="EachGame"/>
        <w:numPr>
          <w:ilvl w:val="0"/>
          <w:numId w:val="23"/>
        </w:numPr>
        <w:contextualSpacing/>
        <w:rPr>
          <w:rFonts w:ascii="Lato Regular" w:hAnsi="Lato Regular"/>
          <w:sz w:val="24"/>
          <w:szCs w:val="24"/>
        </w:rPr>
      </w:pPr>
      <w:r>
        <w:rPr>
          <w:rFonts w:ascii="Lato Regular" w:hAnsi="Lato Regular" w:hint="eastAsia"/>
          <w:sz w:val="24"/>
          <w:szCs w:val="24"/>
        </w:rPr>
        <w:t>展</w:t>
      </w:r>
      <w:r w:rsidRPr="006F15E0">
        <w:rPr>
          <w:rFonts w:ascii="Lato Regular" w:hAnsi="Lato Regular" w:hint="eastAsia"/>
          <w:sz w:val="24"/>
          <w:szCs w:val="24"/>
        </w:rPr>
        <w:t>示上一轮决策如何影响公司的进入和退出决策，以及市场参与者是否获利。</w:t>
      </w:r>
    </w:p>
    <w:bookmarkEnd w:id="0"/>
    <w:bookmarkEnd w:id="1"/>
    <w:p w14:paraId="4A459365" w14:textId="1999A55E" w:rsidR="26881CDC" w:rsidRPr="002923E7" w:rsidRDefault="006F15E0" w:rsidP="4696F85F">
      <w:pPr>
        <w:pStyle w:val="EachGame"/>
        <w:numPr>
          <w:ilvl w:val="0"/>
          <w:numId w:val="23"/>
        </w:numPr>
        <w:rPr>
          <w:rFonts w:ascii="Lato Regular" w:hAnsi="Lato Regular"/>
          <w:sz w:val="24"/>
          <w:szCs w:val="24"/>
        </w:rPr>
      </w:pPr>
      <w:r w:rsidRPr="006F15E0">
        <w:rPr>
          <w:rFonts w:ascii="Lato Regular" w:hAnsi="Lato Regular" w:hint="eastAsia"/>
          <w:sz w:val="24"/>
          <w:szCs w:val="24"/>
        </w:rPr>
        <w:t>在具有相同公司的竞争性市场的长期均衡中，所有公司的经济利润为零。</w:t>
      </w:r>
    </w:p>
    <w:p w14:paraId="683FAA27" w14:textId="7113C4D0" w:rsidR="26881CDC" w:rsidRPr="002923E7" w:rsidRDefault="00F67265" w:rsidP="6BDA3114">
      <w:pPr>
        <w:pStyle w:val="HeaderMobLab"/>
        <w:rPr>
          <w:rFonts w:ascii="Lato Regular" w:hAnsi="Lato Regular"/>
          <w:sz w:val="28"/>
          <w:szCs w:val="28"/>
        </w:rPr>
      </w:pPr>
      <w:r w:rsidRPr="00F67265">
        <w:rPr>
          <w:rFonts w:ascii="Lato Regular" w:hAnsi="Lato Regular" w:hint="eastAsia"/>
          <w:sz w:val="28"/>
          <w:szCs w:val="28"/>
        </w:rPr>
        <w:t>垄断</w:t>
      </w:r>
    </w:p>
    <w:p w14:paraId="24C3C0CD" w14:textId="3ECAA295" w:rsidR="59F85387"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 xml:space="preserve">MobLab </w:t>
      </w:r>
      <w:r w:rsidR="00F67265">
        <w:rPr>
          <w:rFonts w:ascii="Lato Regular" w:hAnsi="Lato Regular" w:hint="eastAsia"/>
          <w:sz w:val="24"/>
          <w:szCs w:val="24"/>
        </w:rPr>
        <w:t>游戏：垄断</w:t>
      </w:r>
    </w:p>
    <w:p w14:paraId="729C66B6" w14:textId="6AFFAEE5" w:rsidR="59F85387" w:rsidRPr="002923E7" w:rsidRDefault="00F67265"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7D530259" w14:textId="29FDD488" w:rsidR="59F85387" w:rsidRPr="002923E7" w:rsidRDefault="00F67265" w:rsidP="4696F85F">
      <w:pPr>
        <w:pStyle w:val="EachGame"/>
        <w:numPr>
          <w:ilvl w:val="0"/>
          <w:numId w:val="23"/>
        </w:numPr>
        <w:contextualSpacing/>
        <w:rPr>
          <w:rFonts w:ascii="Lato Regular" w:hAnsi="Lato Regular"/>
          <w:sz w:val="24"/>
          <w:szCs w:val="24"/>
        </w:rPr>
      </w:pPr>
      <w:r>
        <w:rPr>
          <w:rFonts w:ascii="Lato Regular" w:hAnsi="Lato Regular" w:hint="eastAsia"/>
          <w:sz w:val="24"/>
          <w:szCs w:val="24"/>
        </w:rPr>
        <w:t>回顾</w:t>
      </w:r>
      <w:r w:rsidRPr="00F67265">
        <w:rPr>
          <w:rFonts w:ascii="Lato Regular" w:hAnsi="Lato Regular" w:hint="eastAsia"/>
          <w:sz w:val="24"/>
          <w:szCs w:val="24"/>
        </w:rPr>
        <w:t>市场数量对价格的影响。</w:t>
      </w:r>
    </w:p>
    <w:p w14:paraId="38FBB084" w14:textId="1282BF8B" w:rsidR="59F85387" w:rsidRPr="002923E7" w:rsidRDefault="00F67265" w:rsidP="4696F85F">
      <w:pPr>
        <w:pStyle w:val="EachGame"/>
        <w:numPr>
          <w:ilvl w:val="0"/>
          <w:numId w:val="23"/>
        </w:numPr>
        <w:contextualSpacing/>
        <w:rPr>
          <w:rFonts w:ascii="Lato Regular" w:hAnsi="Lato Regular"/>
          <w:sz w:val="24"/>
          <w:szCs w:val="24"/>
        </w:rPr>
      </w:pPr>
      <w:r w:rsidRPr="00F67265">
        <w:rPr>
          <w:rFonts w:ascii="Lato Regular" w:hAnsi="Lato Regular" w:hint="eastAsia"/>
          <w:sz w:val="24"/>
          <w:szCs w:val="24"/>
        </w:rPr>
        <w:t>利润最大化涉及对利润的思考。</w:t>
      </w:r>
    </w:p>
    <w:p w14:paraId="751EBC53" w14:textId="0D2BD4F8" w:rsidR="59F85387" w:rsidRPr="002923E7" w:rsidRDefault="00F67265" w:rsidP="4696F85F">
      <w:pPr>
        <w:pStyle w:val="EachGame"/>
        <w:numPr>
          <w:ilvl w:val="0"/>
          <w:numId w:val="23"/>
        </w:numPr>
        <w:contextualSpacing/>
        <w:rPr>
          <w:rFonts w:ascii="Lato Regular" w:hAnsi="Lato Regular"/>
          <w:sz w:val="24"/>
          <w:szCs w:val="24"/>
        </w:rPr>
      </w:pPr>
      <w:r w:rsidRPr="00F67265">
        <w:rPr>
          <w:rFonts w:ascii="Lato Regular" w:hAnsi="Lato Regular" w:hint="eastAsia"/>
          <w:sz w:val="24"/>
          <w:szCs w:val="24"/>
        </w:rPr>
        <w:t>将产量和价格与垄断市场进行比较。</w:t>
      </w:r>
    </w:p>
    <w:p w14:paraId="538D2D9B" w14:textId="6668DD78" w:rsidR="4696F85F" w:rsidRPr="002923E7" w:rsidRDefault="4696F85F" w:rsidP="4696F85F">
      <w:pPr>
        <w:pStyle w:val="HeaderMobLab"/>
        <w:rPr>
          <w:rFonts w:ascii="Lato Regular" w:hAnsi="Lato Regular"/>
          <w:b/>
          <w:bCs/>
        </w:rPr>
      </w:pPr>
    </w:p>
    <w:p w14:paraId="18B3D841" w14:textId="058A8968" w:rsidR="00991786" w:rsidRPr="002923E7" w:rsidRDefault="00F67265" w:rsidP="6BDA3114">
      <w:pPr>
        <w:pStyle w:val="HeaderMobLab"/>
        <w:rPr>
          <w:rFonts w:ascii="Lato Regular" w:hAnsi="Lato Regular"/>
          <w:sz w:val="28"/>
          <w:szCs w:val="28"/>
        </w:rPr>
      </w:pPr>
      <w:r w:rsidRPr="00F67265">
        <w:rPr>
          <w:rFonts w:ascii="Lato Regular" w:hAnsi="Lato Regular" w:hint="eastAsia"/>
          <w:sz w:val="28"/>
          <w:szCs w:val="28"/>
        </w:rPr>
        <w:t>寡头垄断和勾结</w:t>
      </w:r>
    </w:p>
    <w:p w14:paraId="48F4776D" w14:textId="3354627C" w:rsidR="00EB5674" w:rsidRPr="002923E7" w:rsidRDefault="4696F85F" w:rsidP="4696F85F">
      <w:pPr>
        <w:pStyle w:val="EachGame"/>
        <w:contextualSpacing/>
        <w:rPr>
          <w:rFonts w:ascii="Lato Regular" w:hAnsi="Lato Regular"/>
          <w:sz w:val="24"/>
          <w:szCs w:val="24"/>
        </w:rPr>
      </w:pPr>
      <w:r w:rsidRPr="002923E7">
        <w:rPr>
          <w:rFonts w:ascii="Lato Regular" w:hAnsi="Lato Regular"/>
          <w:sz w:val="24"/>
          <w:szCs w:val="24"/>
        </w:rPr>
        <w:t>MobLab</w:t>
      </w:r>
      <w:r w:rsidR="00F67265">
        <w:rPr>
          <w:rFonts w:ascii="Lato Regular" w:hAnsi="Lato Regular" w:hint="eastAsia"/>
          <w:sz w:val="24"/>
          <w:szCs w:val="24"/>
        </w:rPr>
        <w:t>游戏：古诺竞争</w:t>
      </w:r>
      <w:r w:rsidRPr="002923E7">
        <w:rPr>
          <w:rFonts w:ascii="Lato Regular" w:hAnsi="Lato Regular"/>
          <w:sz w:val="24"/>
          <w:szCs w:val="24"/>
        </w:rPr>
        <w:t xml:space="preserve"> </w:t>
      </w:r>
    </w:p>
    <w:p w14:paraId="65B5F47A" w14:textId="63E16A7E" w:rsidR="00EB5674" w:rsidRPr="002923E7" w:rsidRDefault="00F67265" w:rsidP="4696F85F">
      <w:pPr>
        <w:pStyle w:val="EachGame"/>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7A5AD4F0" w14:textId="3848C056" w:rsidR="00EB5674" w:rsidRPr="002923E7" w:rsidRDefault="00F67265" w:rsidP="59F85387">
      <w:pPr>
        <w:pStyle w:val="EachGame"/>
        <w:numPr>
          <w:ilvl w:val="0"/>
          <w:numId w:val="25"/>
        </w:numPr>
        <w:contextualSpacing/>
        <w:rPr>
          <w:rFonts w:ascii="Lato Regular" w:hAnsi="Lato Regular"/>
          <w:sz w:val="24"/>
          <w:szCs w:val="24"/>
        </w:rPr>
      </w:pPr>
      <w:r w:rsidRPr="00F67265">
        <w:rPr>
          <w:rFonts w:ascii="Lato Regular" w:hAnsi="Lato Regular" w:hint="eastAsia"/>
          <w:sz w:val="24"/>
          <w:szCs w:val="24"/>
        </w:rPr>
        <w:t>当存在战略相互依赖关系时，体验利润最大化。</w:t>
      </w:r>
    </w:p>
    <w:p w14:paraId="7FBFCB68" w14:textId="33F29278" w:rsidR="00CD51B0" w:rsidRPr="002923E7" w:rsidRDefault="0011643D" w:rsidP="4696F85F">
      <w:pPr>
        <w:pStyle w:val="EachGame"/>
        <w:numPr>
          <w:ilvl w:val="0"/>
          <w:numId w:val="25"/>
        </w:numPr>
        <w:contextualSpacing/>
        <w:rPr>
          <w:rFonts w:ascii="Lato Regular" w:hAnsi="Lato Regular"/>
          <w:sz w:val="24"/>
          <w:szCs w:val="24"/>
        </w:rPr>
      </w:pPr>
      <w:r w:rsidRPr="0011643D">
        <w:rPr>
          <w:rFonts w:ascii="Lato Regular" w:hAnsi="Lato Regular" w:hint="eastAsia"/>
          <w:sz w:val="24"/>
          <w:szCs w:val="24"/>
        </w:rPr>
        <w:lastRenderedPageBreak/>
        <w:t>了解</w:t>
      </w:r>
      <w:r>
        <w:rPr>
          <w:rFonts w:ascii="Lato Regular" w:hAnsi="Lato Regular" w:hint="eastAsia"/>
          <w:sz w:val="24"/>
          <w:szCs w:val="24"/>
        </w:rPr>
        <w:t>古诺</w:t>
      </w:r>
      <w:r w:rsidRPr="0011643D">
        <w:rPr>
          <w:rFonts w:ascii="Lato Regular" w:hAnsi="Lato Regular" w:hint="eastAsia"/>
          <w:sz w:val="24"/>
          <w:szCs w:val="24"/>
        </w:rPr>
        <w:t>模型的基本逻辑</w:t>
      </w:r>
      <w:r>
        <w:rPr>
          <w:rFonts w:ascii="Lato Regular" w:hAnsi="Lato Regular" w:hint="eastAsia"/>
          <w:sz w:val="24"/>
          <w:szCs w:val="24"/>
        </w:rPr>
        <w:t>；</w:t>
      </w:r>
      <w:r w:rsidRPr="0011643D">
        <w:rPr>
          <w:rFonts w:ascii="Lato Regular" w:hAnsi="Lato Regular" w:hint="eastAsia"/>
          <w:sz w:val="24"/>
          <w:szCs w:val="24"/>
        </w:rPr>
        <w:t>市场价格如何由同时产出的总和决定。</w:t>
      </w:r>
    </w:p>
    <w:p w14:paraId="3F43BC9E" w14:textId="15D49384" w:rsidR="00CD51B0" w:rsidRPr="002923E7" w:rsidRDefault="0011643D" w:rsidP="4696F85F">
      <w:pPr>
        <w:pStyle w:val="EachGame"/>
        <w:numPr>
          <w:ilvl w:val="0"/>
          <w:numId w:val="25"/>
        </w:numPr>
        <w:contextualSpacing/>
        <w:rPr>
          <w:rFonts w:ascii="Lato Regular" w:hAnsi="Lato Regular"/>
          <w:sz w:val="24"/>
          <w:szCs w:val="24"/>
        </w:rPr>
      </w:pPr>
      <w:r w:rsidRPr="0011643D">
        <w:rPr>
          <w:rFonts w:ascii="Lato Regular" w:hAnsi="Lato Regular" w:hint="eastAsia"/>
          <w:sz w:val="24"/>
          <w:szCs w:val="24"/>
        </w:rPr>
        <w:t>观察</w:t>
      </w:r>
      <w:r>
        <w:rPr>
          <w:rFonts w:ascii="Lato Regular" w:hAnsi="Lato Regular" w:hint="eastAsia"/>
          <w:sz w:val="24"/>
          <w:szCs w:val="24"/>
        </w:rPr>
        <w:t>古诺</w:t>
      </w:r>
      <w:r w:rsidRPr="0011643D">
        <w:rPr>
          <w:rFonts w:ascii="Lato Regular" w:hAnsi="Lato Regular" w:hint="eastAsia"/>
          <w:sz w:val="24"/>
          <w:szCs w:val="24"/>
        </w:rPr>
        <w:t>平衡和重复相互作用的影响。</w:t>
      </w:r>
    </w:p>
    <w:p w14:paraId="7506CE4C" w14:textId="316EF760" w:rsidR="00844C65" w:rsidRPr="002923E7" w:rsidRDefault="0011643D" w:rsidP="6BDA3114">
      <w:pPr>
        <w:pStyle w:val="HeaderMobLab"/>
        <w:rPr>
          <w:rFonts w:ascii="Lato Regular" w:hAnsi="Lato Regular"/>
          <w:sz w:val="28"/>
          <w:szCs w:val="28"/>
        </w:rPr>
      </w:pPr>
      <w:r w:rsidRPr="0011643D">
        <w:rPr>
          <w:rFonts w:ascii="Lato Regular" w:hAnsi="Lato Regular" w:hint="eastAsia"/>
          <w:sz w:val="28"/>
          <w:szCs w:val="28"/>
        </w:rPr>
        <w:t>博弈论背景下的寡头垄断行为</w:t>
      </w:r>
    </w:p>
    <w:p w14:paraId="522B6C6E" w14:textId="76FAE75A" w:rsidR="00CD51B0"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MobLab</w:t>
      </w:r>
      <w:r w:rsidR="009A6901">
        <w:rPr>
          <w:rFonts w:ascii="Lato Regular" w:hAnsi="Lato Regular" w:hint="eastAsia"/>
          <w:sz w:val="24"/>
          <w:szCs w:val="24"/>
        </w:rPr>
        <w:t>游戏：</w:t>
      </w:r>
      <w:r w:rsidR="009A6901" w:rsidRPr="009A6901">
        <w:rPr>
          <w:rFonts w:ascii="Lato Regular" w:hAnsi="Lato Regular" w:hint="eastAsia"/>
          <w:sz w:val="24"/>
          <w:szCs w:val="24"/>
        </w:rPr>
        <w:t>囚徒困境（矩阵）和囚徒困境（推拉）</w:t>
      </w:r>
    </w:p>
    <w:p w14:paraId="78350E5C" w14:textId="15AA2965" w:rsidR="00CD51B0" w:rsidRPr="002923E7" w:rsidRDefault="009A6901"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06BC725A" w14:textId="32923AFA" w:rsidR="00CD51B0" w:rsidRPr="002923E7" w:rsidRDefault="009A6901" w:rsidP="4696F85F">
      <w:pPr>
        <w:pStyle w:val="EachGame"/>
        <w:numPr>
          <w:ilvl w:val="0"/>
          <w:numId w:val="27"/>
        </w:numPr>
        <w:contextualSpacing/>
        <w:rPr>
          <w:rFonts w:ascii="Lato Regular" w:hAnsi="Lato Regular"/>
          <w:sz w:val="24"/>
          <w:szCs w:val="24"/>
        </w:rPr>
      </w:pPr>
      <w:r w:rsidRPr="009A6901">
        <w:rPr>
          <w:rFonts w:ascii="Lato Regular" w:hAnsi="Lato Regular" w:hint="eastAsia"/>
          <w:sz w:val="24"/>
          <w:szCs w:val="24"/>
        </w:rPr>
        <w:t>显示了合作和自身利益的相互冲突的动机。</w:t>
      </w:r>
    </w:p>
    <w:p w14:paraId="500A9EEE" w14:textId="6AC33366" w:rsidR="00CD51B0" w:rsidRPr="002923E7" w:rsidRDefault="009A6901" w:rsidP="4696F85F">
      <w:pPr>
        <w:pStyle w:val="EachGame"/>
        <w:numPr>
          <w:ilvl w:val="0"/>
          <w:numId w:val="27"/>
        </w:numPr>
        <w:contextualSpacing/>
        <w:rPr>
          <w:rFonts w:ascii="Lato Regular" w:hAnsi="Lato Regular"/>
          <w:sz w:val="24"/>
          <w:szCs w:val="24"/>
        </w:rPr>
      </w:pPr>
      <w:r w:rsidRPr="009A6901">
        <w:rPr>
          <w:rFonts w:ascii="Lato Regular" w:hAnsi="Lato Regular" w:hint="eastAsia"/>
          <w:sz w:val="24"/>
          <w:szCs w:val="24"/>
        </w:rPr>
        <w:t>熟悉读取收益矩阵和主导策略的关键概念。</w:t>
      </w:r>
    </w:p>
    <w:p w14:paraId="1C489599" w14:textId="5E8700D7" w:rsidR="00CD51B0" w:rsidRPr="002923E7" w:rsidRDefault="009A6901" w:rsidP="4696F85F">
      <w:pPr>
        <w:pStyle w:val="EachGame"/>
        <w:numPr>
          <w:ilvl w:val="0"/>
          <w:numId w:val="27"/>
        </w:numPr>
        <w:contextualSpacing/>
        <w:rPr>
          <w:rFonts w:ascii="Lato Regular" w:hAnsi="Lato Regular"/>
          <w:sz w:val="24"/>
          <w:szCs w:val="24"/>
        </w:rPr>
      </w:pPr>
      <w:r w:rsidRPr="009A6901">
        <w:rPr>
          <w:rFonts w:ascii="Lato Regular" w:hAnsi="Lato Regular" w:hint="eastAsia"/>
          <w:sz w:val="24"/>
          <w:szCs w:val="24"/>
        </w:rPr>
        <w:t>纳什均衡的识别。</w:t>
      </w:r>
    </w:p>
    <w:p w14:paraId="7A1BC1F2" w14:textId="299F99EA" w:rsidR="00CD51B0" w:rsidRPr="002923E7" w:rsidRDefault="009A6901" w:rsidP="59F85387">
      <w:pPr>
        <w:pStyle w:val="EachGame"/>
        <w:numPr>
          <w:ilvl w:val="0"/>
          <w:numId w:val="27"/>
        </w:numPr>
        <w:contextualSpacing/>
        <w:rPr>
          <w:rFonts w:ascii="Lato Regular" w:hAnsi="Lato Regular"/>
          <w:sz w:val="24"/>
          <w:szCs w:val="24"/>
        </w:rPr>
      </w:pPr>
      <w:r>
        <w:rPr>
          <w:rFonts w:ascii="Lato Regular" w:hAnsi="Lato Regular" w:hint="eastAsia"/>
          <w:sz w:val="24"/>
          <w:szCs w:val="24"/>
        </w:rPr>
        <w:t>表</w:t>
      </w:r>
      <w:r w:rsidRPr="009A6901">
        <w:rPr>
          <w:rFonts w:ascii="Lato Regular" w:hAnsi="Lato Regular" w:hint="eastAsia"/>
          <w:sz w:val="24"/>
          <w:szCs w:val="24"/>
        </w:rPr>
        <w:t>明重复游戏可以带来更多的合作结果。</w:t>
      </w:r>
    </w:p>
    <w:p w14:paraId="5A7D3538" w14:textId="77D13230" w:rsidR="00844C65" w:rsidRPr="002923E7" w:rsidRDefault="009A6901" w:rsidP="4696F85F">
      <w:pPr>
        <w:pStyle w:val="EachGame"/>
        <w:ind w:left="0" w:firstLine="0"/>
        <w:contextualSpacing/>
        <w:rPr>
          <w:rFonts w:ascii="Lato Regular" w:hAnsi="Lato Regular"/>
          <w:i/>
          <w:iCs/>
          <w:sz w:val="24"/>
          <w:szCs w:val="24"/>
        </w:rPr>
      </w:pPr>
      <w:r w:rsidRPr="009A6901">
        <w:rPr>
          <w:rFonts w:ascii="Lato Regular" w:hAnsi="Lato Regular" w:hint="eastAsia"/>
          <w:i/>
          <w:iCs/>
          <w:sz w:val="24"/>
          <w:szCs w:val="24"/>
        </w:rPr>
        <w:t>推拉</w:t>
      </w:r>
      <w:r>
        <w:rPr>
          <w:rFonts w:ascii="Lato Regular" w:hAnsi="Lato Regular" w:hint="eastAsia"/>
          <w:i/>
          <w:iCs/>
          <w:sz w:val="24"/>
          <w:szCs w:val="24"/>
        </w:rPr>
        <w:t>游戏</w:t>
      </w:r>
      <w:r w:rsidRPr="009A6901">
        <w:rPr>
          <w:rFonts w:ascii="Lato Regular" w:hAnsi="Lato Regular" w:hint="eastAsia"/>
          <w:i/>
          <w:iCs/>
          <w:sz w:val="24"/>
          <w:szCs w:val="24"/>
        </w:rPr>
        <w:t>是囚徒困境的非矩阵版本。</w:t>
      </w:r>
    </w:p>
    <w:p w14:paraId="2E4F7F56" w14:textId="4B768ABA" w:rsidR="00844C65" w:rsidRPr="002923E7" w:rsidRDefault="009A6901" w:rsidP="6BDA3114">
      <w:pPr>
        <w:pStyle w:val="HeaderMobLab"/>
        <w:rPr>
          <w:rFonts w:ascii="Lato Regular" w:hAnsi="Lato Regular"/>
          <w:sz w:val="28"/>
          <w:szCs w:val="28"/>
        </w:rPr>
      </w:pPr>
      <w:r>
        <w:rPr>
          <w:rFonts w:ascii="Lato Regular" w:hAnsi="Lato Regular" w:hint="eastAsia"/>
          <w:sz w:val="28"/>
          <w:szCs w:val="28"/>
        </w:rPr>
        <w:t>外部性</w:t>
      </w:r>
    </w:p>
    <w:p w14:paraId="3657E0FA" w14:textId="3192B55E" w:rsidR="00CD51B0"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 xml:space="preserve">MobLab </w:t>
      </w:r>
      <w:r w:rsidR="009A6901">
        <w:rPr>
          <w:rFonts w:ascii="Lato Regular" w:hAnsi="Lato Regular" w:hint="eastAsia"/>
          <w:sz w:val="24"/>
          <w:szCs w:val="24"/>
        </w:rPr>
        <w:t>游戏：</w:t>
      </w:r>
      <w:r w:rsidR="009A6901" w:rsidRPr="009A6901">
        <w:rPr>
          <w:rFonts w:ascii="Lato Regular" w:hAnsi="Lato Regular" w:hint="eastAsia"/>
          <w:sz w:val="24"/>
          <w:szCs w:val="24"/>
        </w:rPr>
        <w:t>政策干预的外部性</w:t>
      </w:r>
    </w:p>
    <w:p w14:paraId="2196B94D" w14:textId="64B2A901" w:rsidR="00844C65" w:rsidRPr="002923E7" w:rsidRDefault="009A6901"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6B35C9BE" w14:textId="4BA097AA" w:rsidR="00CD51B0" w:rsidRPr="002923E7" w:rsidRDefault="009A6901" w:rsidP="59F85387">
      <w:pPr>
        <w:pStyle w:val="EachGame"/>
        <w:numPr>
          <w:ilvl w:val="0"/>
          <w:numId w:val="28"/>
        </w:numPr>
        <w:contextualSpacing/>
        <w:rPr>
          <w:rFonts w:ascii="Lato Regular" w:hAnsi="Lato Regular"/>
          <w:sz w:val="24"/>
          <w:szCs w:val="24"/>
        </w:rPr>
      </w:pPr>
      <w:r w:rsidRPr="009A6901">
        <w:rPr>
          <w:rFonts w:ascii="Lato Regular" w:hAnsi="Lato Regular" w:hint="eastAsia"/>
          <w:sz w:val="24"/>
          <w:szCs w:val="24"/>
        </w:rPr>
        <w:t>显示产生外部性的商品的市场价格和数量与社会最优价格和数量之间的分歧。</w:t>
      </w:r>
    </w:p>
    <w:p w14:paraId="72150889" w14:textId="695E94F2" w:rsidR="59F85387" w:rsidRPr="002923E7" w:rsidRDefault="002210AF" w:rsidP="26881CDC">
      <w:pPr>
        <w:pStyle w:val="EachGame"/>
        <w:numPr>
          <w:ilvl w:val="0"/>
          <w:numId w:val="28"/>
        </w:numPr>
        <w:rPr>
          <w:rFonts w:ascii="Lato Regular" w:hAnsi="Lato Regular"/>
          <w:sz w:val="24"/>
          <w:szCs w:val="24"/>
        </w:rPr>
      </w:pPr>
      <w:r w:rsidRPr="002210AF">
        <w:rPr>
          <w:rFonts w:ascii="Lato Regular" w:hAnsi="Lato Regular" w:hint="eastAsia"/>
          <w:sz w:val="24"/>
          <w:szCs w:val="24"/>
        </w:rPr>
        <w:t>探索税收、补贴和外部性产生商品的可交易许可证等干预措施。</w:t>
      </w:r>
    </w:p>
    <w:p w14:paraId="78979139" w14:textId="5CBDCDC4" w:rsidR="00844C65" w:rsidRPr="002923E7" w:rsidRDefault="002210AF" w:rsidP="6BDA3114">
      <w:pPr>
        <w:pStyle w:val="HeaderMobLab"/>
        <w:rPr>
          <w:rFonts w:ascii="Lato Regular" w:hAnsi="Lato Regular"/>
          <w:sz w:val="28"/>
          <w:szCs w:val="28"/>
        </w:rPr>
      </w:pPr>
      <w:r w:rsidRPr="002210AF">
        <w:rPr>
          <w:rFonts w:ascii="Lato Regular" w:hAnsi="Lato Regular" w:hint="eastAsia"/>
          <w:sz w:val="28"/>
          <w:szCs w:val="28"/>
        </w:rPr>
        <w:t>公共产品和搭便车</w:t>
      </w:r>
    </w:p>
    <w:p w14:paraId="6FD91EDD" w14:textId="66489CE4" w:rsidR="00D26749"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 xml:space="preserve">MobLab </w:t>
      </w:r>
      <w:r w:rsidR="002210AF">
        <w:rPr>
          <w:rFonts w:ascii="Lato Regular" w:hAnsi="Lato Regular" w:hint="eastAsia"/>
          <w:sz w:val="24"/>
          <w:szCs w:val="24"/>
        </w:rPr>
        <w:t>游戏：线性公共产品</w:t>
      </w:r>
      <w:r w:rsidRPr="002923E7">
        <w:rPr>
          <w:rFonts w:ascii="Lato Regular" w:hAnsi="Lato Regular"/>
          <w:sz w:val="24"/>
          <w:szCs w:val="24"/>
        </w:rPr>
        <w:t xml:space="preserve"> </w:t>
      </w:r>
    </w:p>
    <w:p w14:paraId="211F8680" w14:textId="04A392E3" w:rsidR="00D26749" w:rsidRPr="002923E7" w:rsidRDefault="002210AF"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p>
    <w:p w14:paraId="36F810A2" w14:textId="33418F30" w:rsidR="00D26749" w:rsidRPr="002923E7" w:rsidRDefault="002210AF" w:rsidP="4696F85F">
      <w:pPr>
        <w:pStyle w:val="EachGame"/>
        <w:numPr>
          <w:ilvl w:val="0"/>
          <w:numId w:val="28"/>
        </w:numPr>
        <w:contextualSpacing/>
        <w:rPr>
          <w:rFonts w:ascii="Lato Regular" w:hAnsi="Lato Regular"/>
          <w:sz w:val="24"/>
          <w:szCs w:val="24"/>
        </w:rPr>
      </w:pPr>
      <w:r w:rsidRPr="002210AF">
        <w:rPr>
          <w:rFonts w:ascii="Lato Regular" w:hAnsi="Lato Regular" w:hint="eastAsia"/>
          <w:sz w:val="24"/>
          <w:szCs w:val="24"/>
        </w:rPr>
        <w:t>突出公共产品的特点：非竞争性和非排他性。</w:t>
      </w:r>
    </w:p>
    <w:p w14:paraId="06237645" w14:textId="7282BEC9" w:rsidR="26881CDC" w:rsidRPr="002923E7" w:rsidRDefault="002210AF" w:rsidP="26881CDC">
      <w:pPr>
        <w:pStyle w:val="EachGame"/>
        <w:numPr>
          <w:ilvl w:val="0"/>
          <w:numId w:val="28"/>
        </w:numPr>
        <w:contextualSpacing/>
        <w:rPr>
          <w:rFonts w:ascii="Lato Regular" w:hAnsi="Lato Regular"/>
          <w:sz w:val="24"/>
          <w:szCs w:val="24"/>
        </w:rPr>
      </w:pPr>
      <w:r w:rsidRPr="002210AF">
        <w:rPr>
          <w:rFonts w:ascii="Lato Regular" w:hAnsi="Lato Regular" w:hint="eastAsia"/>
          <w:sz w:val="24"/>
          <w:szCs w:val="24"/>
        </w:rPr>
        <w:t>显示了个人福利和团体福利之间的紧张关系。</w:t>
      </w:r>
    </w:p>
    <w:p w14:paraId="5996240C" w14:textId="7795A6B1" w:rsidR="26881CDC" w:rsidRPr="002923E7" w:rsidRDefault="002210AF" w:rsidP="26881CDC">
      <w:pPr>
        <w:pStyle w:val="EachGame"/>
        <w:numPr>
          <w:ilvl w:val="0"/>
          <w:numId w:val="28"/>
        </w:numPr>
        <w:contextualSpacing/>
        <w:rPr>
          <w:rFonts w:ascii="Lato Regular" w:hAnsi="Lato Regular"/>
          <w:sz w:val="24"/>
          <w:szCs w:val="24"/>
        </w:rPr>
      </w:pPr>
      <w:r w:rsidRPr="002210AF">
        <w:rPr>
          <w:rFonts w:ascii="Lato Regular" w:hAnsi="Lato Regular" w:hint="eastAsia"/>
          <w:sz w:val="24"/>
          <w:szCs w:val="24"/>
        </w:rPr>
        <w:t>体验搭便车问题。</w:t>
      </w:r>
    </w:p>
    <w:p w14:paraId="6777CE34" w14:textId="2AFBCBB4" w:rsidR="00844C65" w:rsidRPr="002923E7" w:rsidRDefault="002210AF" w:rsidP="6BDA3114">
      <w:pPr>
        <w:pStyle w:val="HeaderMobLab"/>
        <w:rPr>
          <w:rFonts w:ascii="Lato Regular" w:hAnsi="Lato Regular"/>
          <w:sz w:val="28"/>
          <w:szCs w:val="28"/>
        </w:rPr>
      </w:pPr>
      <w:r w:rsidRPr="002210AF">
        <w:rPr>
          <w:rFonts w:ascii="Lato Regular" w:hAnsi="Lato Regular" w:hint="eastAsia"/>
          <w:sz w:val="28"/>
          <w:szCs w:val="28"/>
        </w:rPr>
        <w:t>公共池资源</w:t>
      </w:r>
    </w:p>
    <w:p w14:paraId="7A2E8238" w14:textId="36D90934" w:rsidR="00844C65" w:rsidRPr="002923E7" w:rsidRDefault="4696F85F" w:rsidP="4696F85F">
      <w:pPr>
        <w:pStyle w:val="EachGame"/>
        <w:contextualSpacing/>
        <w:rPr>
          <w:rFonts w:ascii="Lato Regular" w:hAnsi="Lato Regular"/>
          <w:sz w:val="24"/>
          <w:szCs w:val="24"/>
        </w:rPr>
      </w:pPr>
      <w:r w:rsidRPr="002923E7">
        <w:rPr>
          <w:rFonts w:ascii="Lato Regular" w:hAnsi="Lato Regular"/>
          <w:sz w:val="24"/>
          <w:szCs w:val="24"/>
        </w:rPr>
        <w:t>MobLab</w:t>
      </w:r>
      <w:r w:rsidR="002210AF">
        <w:rPr>
          <w:rFonts w:ascii="Lato Regular" w:hAnsi="Lato Regular" w:hint="eastAsia"/>
          <w:sz w:val="24"/>
          <w:szCs w:val="24"/>
        </w:rPr>
        <w:t>游戏：公地：渔业</w:t>
      </w:r>
    </w:p>
    <w:p w14:paraId="769E0261" w14:textId="60271E62" w:rsidR="00D26749" w:rsidRPr="002923E7" w:rsidRDefault="002210AF" w:rsidP="4696F85F">
      <w:pPr>
        <w:pStyle w:val="EachGame"/>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4A3A155B" w14:textId="037BBFE3" w:rsidR="00D26749" w:rsidRPr="002923E7" w:rsidRDefault="002210AF" w:rsidP="4696F85F">
      <w:pPr>
        <w:pStyle w:val="EachGame"/>
        <w:numPr>
          <w:ilvl w:val="0"/>
          <w:numId w:val="28"/>
        </w:numPr>
        <w:contextualSpacing/>
        <w:rPr>
          <w:rFonts w:ascii="Lato Regular" w:hAnsi="Lato Regular"/>
          <w:sz w:val="24"/>
          <w:szCs w:val="24"/>
        </w:rPr>
      </w:pPr>
      <w:r w:rsidRPr="002210AF">
        <w:rPr>
          <w:rFonts w:ascii="Lato Regular" w:hAnsi="Lato Regular" w:hint="eastAsia"/>
          <w:sz w:val="24"/>
          <w:szCs w:val="24"/>
        </w:rPr>
        <w:t>个人利润最大化导致过度使用公共池资源。</w:t>
      </w:r>
    </w:p>
    <w:p w14:paraId="065DD806" w14:textId="6E89C6C0" w:rsidR="4696F85F" w:rsidRDefault="002210AF" w:rsidP="4696F85F">
      <w:pPr>
        <w:pStyle w:val="EachGame"/>
        <w:numPr>
          <w:ilvl w:val="0"/>
          <w:numId w:val="28"/>
        </w:numPr>
        <w:rPr>
          <w:rFonts w:ascii="Lato Regular" w:hAnsi="Lato Regular"/>
          <w:sz w:val="24"/>
          <w:szCs w:val="24"/>
        </w:rPr>
      </w:pPr>
      <w:r>
        <w:rPr>
          <w:rFonts w:hint="eastAsia"/>
        </w:rPr>
        <w:t>允许</w:t>
      </w:r>
      <w:r w:rsidRPr="002210AF">
        <w:rPr>
          <w:rFonts w:ascii="Lato Regular" w:hAnsi="Lato Regular" w:hint="eastAsia"/>
          <w:sz w:val="24"/>
          <w:szCs w:val="24"/>
        </w:rPr>
        <w:t>沟通和重复</w:t>
      </w:r>
      <w:r>
        <w:rPr>
          <w:rFonts w:ascii="Lato Regular" w:hAnsi="Lato Regular" w:hint="eastAsia"/>
          <w:sz w:val="24"/>
          <w:szCs w:val="24"/>
        </w:rPr>
        <w:t>游戏</w:t>
      </w:r>
      <w:r w:rsidRPr="002210AF">
        <w:rPr>
          <w:rFonts w:ascii="Lato Regular" w:hAnsi="Lato Regular" w:hint="eastAsia"/>
          <w:sz w:val="24"/>
          <w:szCs w:val="24"/>
        </w:rPr>
        <w:t>可能会</w:t>
      </w:r>
      <w:r>
        <w:rPr>
          <w:rFonts w:ascii="Lato Regular" w:hAnsi="Lato Regular" w:hint="eastAsia"/>
          <w:sz w:val="24"/>
          <w:szCs w:val="24"/>
        </w:rPr>
        <w:t>出现</w:t>
      </w:r>
      <w:r w:rsidRPr="002210AF">
        <w:rPr>
          <w:rFonts w:ascii="Lato Regular" w:hAnsi="Lato Regular" w:hint="eastAsia"/>
          <w:sz w:val="24"/>
          <w:szCs w:val="24"/>
        </w:rPr>
        <w:t>比标准理论预测的更好的结果。</w:t>
      </w:r>
    </w:p>
    <w:p w14:paraId="3E39CA9E" w14:textId="77777777" w:rsidR="002923E7" w:rsidRPr="002923E7" w:rsidRDefault="002923E7" w:rsidP="002923E7">
      <w:pPr>
        <w:pStyle w:val="EachGame"/>
        <w:ind w:firstLine="0"/>
        <w:rPr>
          <w:rFonts w:ascii="Lato Regular" w:hAnsi="Lato Regular"/>
          <w:sz w:val="24"/>
          <w:szCs w:val="24"/>
        </w:rPr>
      </w:pPr>
    </w:p>
    <w:p w14:paraId="76AC2822" w14:textId="187B5357" w:rsidR="000B4749" w:rsidRPr="002923E7" w:rsidRDefault="002210AF" w:rsidP="6BDA3114">
      <w:pPr>
        <w:pStyle w:val="HeaderMobLab"/>
        <w:rPr>
          <w:rFonts w:ascii="Lato Regular" w:hAnsi="Lato Regular"/>
          <w:sz w:val="28"/>
          <w:szCs w:val="28"/>
        </w:rPr>
      </w:pPr>
      <w:r w:rsidRPr="002210AF">
        <w:rPr>
          <w:rFonts w:ascii="Lato Regular" w:hAnsi="Lato Regular" w:hint="eastAsia"/>
          <w:sz w:val="28"/>
          <w:szCs w:val="28"/>
        </w:rPr>
        <w:t>信息不对称</w:t>
      </w:r>
    </w:p>
    <w:p w14:paraId="7DE75053" w14:textId="5E64119B" w:rsidR="000B4749"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MobLab</w:t>
      </w:r>
      <w:r w:rsidR="002210AF">
        <w:rPr>
          <w:rFonts w:ascii="Lato Regular" w:hAnsi="Lato Regular" w:hint="eastAsia"/>
          <w:sz w:val="24"/>
          <w:szCs w:val="24"/>
        </w:rPr>
        <w:t>游戏：柠檬车市场</w:t>
      </w:r>
      <w:r w:rsidRPr="002923E7">
        <w:rPr>
          <w:rFonts w:ascii="Lato Regular" w:hAnsi="Lato Regular"/>
          <w:sz w:val="24"/>
          <w:szCs w:val="24"/>
        </w:rPr>
        <w:t xml:space="preserve"> </w:t>
      </w:r>
    </w:p>
    <w:p w14:paraId="6D4CB928" w14:textId="1F79A9E3" w:rsidR="000B4749" w:rsidRPr="002923E7" w:rsidRDefault="002210AF" w:rsidP="26881CDC">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26881CDC" w:rsidRPr="002923E7">
        <w:rPr>
          <w:rFonts w:ascii="Lato Regular" w:hAnsi="Lato Regular"/>
          <w:sz w:val="24"/>
          <w:szCs w:val="24"/>
        </w:rPr>
        <w:t xml:space="preserve"> </w:t>
      </w:r>
    </w:p>
    <w:p w14:paraId="361F769A" w14:textId="544B0DA6" w:rsidR="000B4749" w:rsidRPr="002923E7" w:rsidRDefault="002210AF" w:rsidP="26881CDC">
      <w:pPr>
        <w:pStyle w:val="EachGame"/>
        <w:numPr>
          <w:ilvl w:val="0"/>
          <w:numId w:val="33"/>
        </w:numPr>
        <w:contextualSpacing/>
        <w:rPr>
          <w:rFonts w:ascii="Lato Regular" w:hAnsi="Lato Regular"/>
          <w:sz w:val="24"/>
          <w:szCs w:val="24"/>
        </w:rPr>
      </w:pPr>
      <w:r w:rsidRPr="002210AF">
        <w:rPr>
          <w:rFonts w:ascii="Lato Regular" w:hAnsi="Lato Regular" w:hint="eastAsia"/>
          <w:sz w:val="24"/>
          <w:szCs w:val="24"/>
        </w:rPr>
        <w:t>体验信息不对称的市场。</w:t>
      </w:r>
    </w:p>
    <w:p w14:paraId="0EFE6A39" w14:textId="6D646B76" w:rsidR="000B4749" w:rsidRPr="002923E7" w:rsidRDefault="002210AF" w:rsidP="26881CDC">
      <w:pPr>
        <w:pStyle w:val="EachGame"/>
        <w:numPr>
          <w:ilvl w:val="0"/>
          <w:numId w:val="33"/>
        </w:numPr>
        <w:contextualSpacing/>
        <w:rPr>
          <w:rFonts w:ascii="Lato Regular" w:hAnsi="Lato Regular"/>
          <w:sz w:val="24"/>
          <w:szCs w:val="24"/>
        </w:rPr>
      </w:pPr>
      <w:r w:rsidRPr="002210AF">
        <w:rPr>
          <w:rFonts w:ascii="Lato Regular" w:hAnsi="Lato Regular" w:hint="eastAsia"/>
          <w:sz w:val="24"/>
          <w:szCs w:val="24"/>
        </w:rPr>
        <w:t>信息不对称可能导致逆向选择和市场失灵。</w:t>
      </w:r>
    </w:p>
    <w:p w14:paraId="33570C69" w14:textId="39B1A78E" w:rsidR="000B4749" w:rsidRPr="002923E7" w:rsidRDefault="000B4749" w:rsidP="26881CDC">
      <w:pPr>
        <w:rPr>
          <w:rFonts w:ascii="Lato Regular" w:hAnsi="Lato Regular"/>
        </w:rPr>
      </w:pPr>
    </w:p>
    <w:p w14:paraId="0AE8A9CB" w14:textId="765987DA" w:rsidR="000B4749" w:rsidRPr="002923E7" w:rsidRDefault="002E010B" w:rsidP="6BDA3114">
      <w:pPr>
        <w:pStyle w:val="HeaderMobLab"/>
        <w:rPr>
          <w:rFonts w:ascii="Lato Regular" w:hAnsi="Lato Regular"/>
          <w:sz w:val="28"/>
          <w:szCs w:val="28"/>
        </w:rPr>
      </w:pPr>
      <w:r>
        <w:rPr>
          <w:rFonts w:ascii="Lato Regular" w:hAnsi="Lato Regular" w:hint="eastAsia"/>
          <w:sz w:val="28"/>
          <w:szCs w:val="28"/>
        </w:rPr>
        <w:t>劳动力市场</w:t>
      </w:r>
    </w:p>
    <w:p w14:paraId="2A088E74" w14:textId="2828E777" w:rsidR="000B4749"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 xml:space="preserve">MobLab </w:t>
      </w:r>
      <w:r w:rsidR="002E010B">
        <w:rPr>
          <w:rFonts w:ascii="Lato Regular" w:hAnsi="Lato Regular" w:hint="eastAsia"/>
          <w:sz w:val="24"/>
          <w:szCs w:val="24"/>
        </w:rPr>
        <w:t>游戏：简单劳动力市场</w:t>
      </w:r>
      <w:r w:rsidRPr="002923E7">
        <w:rPr>
          <w:rFonts w:ascii="Lato Regular" w:hAnsi="Lato Regular"/>
          <w:sz w:val="24"/>
          <w:szCs w:val="24"/>
        </w:rPr>
        <w:t xml:space="preserve"> </w:t>
      </w:r>
    </w:p>
    <w:p w14:paraId="500FA044" w14:textId="13849F18" w:rsidR="000B4749" w:rsidRPr="002923E7" w:rsidRDefault="002E010B" w:rsidP="26881CDC">
      <w:pPr>
        <w:pStyle w:val="EachGame"/>
        <w:ind w:left="0" w:firstLine="0"/>
        <w:contextualSpacing/>
        <w:rPr>
          <w:rFonts w:ascii="Lato Regular" w:hAnsi="Lato Regular"/>
          <w:sz w:val="24"/>
          <w:szCs w:val="24"/>
        </w:rPr>
      </w:pPr>
      <w:r>
        <w:rPr>
          <w:rFonts w:ascii="Lato Regular" w:hAnsi="Lato Regular" w:hint="eastAsia"/>
          <w:sz w:val="24"/>
          <w:szCs w:val="24"/>
        </w:rPr>
        <w:lastRenderedPageBreak/>
        <w:t>教学要点：</w:t>
      </w:r>
    </w:p>
    <w:p w14:paraId="0B450197" w14:textId="2CE1F3D9" w:rsidR="000B4749" w:rsidRPr="002923E7" w:rsidRDefault="002E010B" w:rsidP="26881CDC">
      <w:pPr>
        <w:pStyle w:val="EachGame"/>
        <w:numPr>
          <w:ilvl w:val="0"/>
          <w:numId w:val="32"/>
        </w:numPr>
        <w:contextualSpacing/>
        <w:rPr>
          <w:rFonts w:ascii="Lato Regular" w:hAnsi="Lato Regular"/>
          <w:sz w:val="24"/>
          <w:szCs w:val="24"/>
        </w:rPr>
      </w:pPr>
      <w:r w:rsidRPr="002E010B">
        <w:rPr>
          <w:rFonts w:ascii="Lato Regular" w:hAnsi="Lato Regular" w:hint="eastAsia"/>
          <w:sz w:val="24"/>
          <w:szCs w:val="24"/>
        </w:rPr>
        <w:t>当完全竞争的市场决定工资时，均衡工资（每单位劳动）等于最后一个雇用的工人的边际劳动产品的价值。</w:t>
      </w:r>
    </w:p>
    <w:p w14:paraId="2D0641BA" w14:textId="04F6B1EC" w:rsidR="000B4749" w:rsidRPr="002923E7" w:rsidRDefault="00531072" w:rsidP="26881CDC">
      <w:pPr>
        <w:pStyle w:val="EachGame"/>
        <w:numPr>
          <w:ilvl w:val="0"/>
          <w:numId w:val="32"/>
        </w:numPr>
        <w:contextualSpacing/>
        <w:rPr>
          <w:rFonts w:ascii="Lato Regular" w:hAnsi="Lato Regular"/>
          <w:sz w:val="24"/>
          <w:szCs w:val="24"/>
        </w:rPr>
      </w:pPr>
      <w:r w:rsidRPr="00531072">
        <w:rPr>
          <w:rFonts w:ascii="Lato Regular" w:hAnsi="Lato Regular" w:hint="eastAsia"/>
          <w:sz w:val="24"/>
          <w:szCs w:val="24"/>
        </w:rPr>
        <w:t>通过减少劳动力需求量，最低工资减少了就业。</w:t>
      </w:r>
    </w:p>
    <w:p w14:paraId="71B26A7D" w14:textId="3CE6D2E9" w:rsidR="000B4749" w:rsidRPr="002923E7" w:rsidRDefault="000B4749" w:rsidP="26881CDC">
      <w:pPr>
        <w:pStyle w:val="HeaderMobLab"/>
        <w:rPr>
          <w:rFonts w:ascii="Lato Regular" w:hAnsi="Lato Regular"/>
          <w:b/>
          <w:bCs/>
        </w:rPr>
      </w:pPr>
    </w:p>
    <w:p w14:paraId="083387F3" w14:textId="18A601F1" w:rsidR="000B4749" w:rsidRPr="002923E7" w:rsidRDefault="00531072" w:rsidP="6BDA3114">
      <w:pPr>
        <w:pStyle w:val="HeaderMobLab"/>
        <w:rPr>
          <w:rFonts w:ascii="Lato Regular" w:hAnsi="Lato Regular"/>
          <w:sz w:val="28"/>
          <w:szCs w:val="28"/>
        </w:rPr>
      </w:pPr>
      <w:r w:rsidRPr="00531072">
        <w:rPr>
          <w:rFonts w:ascii="Lato Regular" w:hAnsi="Lato Regular" w:hint="eastAsia"/>
          <w:sz w:val="28"/>
          <w:szCs w:val="28"/>
        </w:rPr>
        <w:t>不平等与公平</w:t>
      </w:r>
    </w:p>
    <w:p w14:paraId="48AAF31E" w14:textId="0948E06B" w:rsidR="00A17B23" w:rsidRPr="002923E7" w:rsidRDefault="4696F85F" w:rsidP="4696F85F">
      <w:pPr>
        <w:pStyle w:val="EachGame"/>
        <w:ind w:left="0" w:firstLine="0"/>
        <w:contextualSpacing/>
        <w:rPr>
          <w:rFonts w:ascii="Lato Regular" w:hAnsi="Lato Regular"/>
          <w:sz w:val="24"/>
          <w:szCs w:val="24"/>
        </w:rPr>
      </w:pPr>
      <w:r w:rsidRPr="002923E7">
        <w:rPr>
          <w:rFonts w:ascii="Lato Regular" w:hAnsi="Lato Regular"/>
          <w:sz w:val="24"/>
          <w:szCs w:val="24"/>
        </w:rPr>
        <w:t xml:space="preserve">MobLab </w:t>
      </w:r>
      <w:r w:rsidR="00531072">
        <w:rPr>
          <w:rFonts w:ascii="Lato Regular" w:hAnsi="Lato Regular" w:hint="eastAsia"/>
          <w:sz w:val="24"/>
          <w:szCs w:val="24"/>
        </w:rPr>
        <w:t>游戏：最后通牒游戏</w:t>
      </w:r>
    </w:p>
    <w:p w14:paraId="1F1D4716" w14:textId="512B638E" w:rsidR="00A17B23" w:rsidRPr="002923E7" w:rsidRDefault="00531072" w:rsidP="4696F85F">
      <w:pPr>
        <w:pStyle w:val="EachGame"/>
        <w:ind w:left="0" w:firstLine="0"/>
        <w:contextualSpacing/>
        <w:rPr>
          <w:rFonts w:ascii="Lato Regular" w:hAnsi="Lato Regular"/>
          <w:sz w:val="24"/>
          <w:szCs w:val="24"/>
        </w:rPr>
      </w:pPr>
      <w:r>
        <w:rPr>
          <w:rFonts w:ascii="Lato Regular" w:hAnsi="Lato Regular" w:hint="eastAsia"/>
          <w:sz w:val="24"/>
          <w:szCs w:val="24"/>
        </w:rPr>
        <w:t>教学要点：</w:t>
      </w:r>
      <w:r w:rsidR="4696F85F" w:rsidRPr="002923E7">
        <w:rPr>
          <w:rFonts w:ascii="Lato Regular" w:hAnsi="Lato Regular"/>
          <w:sz w:val="24"/>
          <w:szCs w:val="24"/>
        </w:rPr>
        <w:t xml:space="preserve"> </w:t>
      </w:r>
    </w:p>
    <w:p w14:paraId="1BA8DF44" w14:textId="7B44ACB5" w:rsidR="00A17B23" w:rsidRPr="002923E7" w:rsidRDefault="00531072" w:rsidP="4696F85F">
      <w:pPr>
        <w:pStyle w:val="EachGame"/>
        <w:numPr>
          <w:ilvl w:val="0"/>
          <w:numId w:val="33"/>
        </w:numPr>
        <w:contextualSpacing/>
        <w:rPr>
          <w:rFonts w:ascii="Lato Regular" w:hAnsi="Lato Regular"/>
          <w:sz w:val="24"/>
          <w:szCs w:val="24"/>
        </w:rPr>
      </w:pPr>
      <w:r w:rsidRPr="00531072">
        <w:rPr>
          <w:rFonts w:ascii="Lato Regular" w:hAnsi="Lato Regular" w:hint="eastAsia"/>
          <w:sz w:val="24"/>
          <w:szCs w:val="24"/>
        </w:rPr>
        <w:t>展示公平和利他主义等社会规范如何在经济参与者的决策过程中发挥作用。</w:t>
      </w:r>
    </w:p>
    <w:p w14:paraId="55662AFF" w14:textId="00981824" w:rsidR="005C7968" w:rsidRPr="002923E7" w:rsidRDefault="00844C65" w:rsidP="26881CDC">
      <w:pPr>
        <w:rPr>
          <w:rFonts w:ascii="Lato Regular" w:hAnsi="Lato Regular"/>
          <w:sz w:val="24"/>
          <w:szCs w:val="24"/>
        </w:rPr>
      </w:pPr>
      <w:r w:rsidRPr="002923E7">
        <w:rPr>
          <w:rFonts w:ascii="Lato Regular" w:hAnsi="Lato Regular"/>
          <w:sz w:val="24"/>
          <w:szCs w:val="24"/>
          <w:shd w:val="clear" w:color="auto" w:fill="FFFFFF"/>
        </w:rPr>
        <w:t xml:space="preserve"> </w:t>
      </w:r>
    </w:p>
    <w:sectPr w:rsidR="005C7968" w:rsidRPr="002923E7" w:rsidSect="00A23A3D">
      <w:headerReference w:type="default" r:id="rId7"/>
      <w:footerReference w:type="default" r:id="rId8"/>
      <w:pgSz w:w="12240" w:h="15840"/>
      <w:pgMar w:top="2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5AA8" w14:textId="77777777" w:rsidR="00D356CC" w:rsidRDefault="00D356CC" w:rsidP="00981F1B">
      <w:r>
        <w:separator/>
      </w:r>
    </w:p>
  </w:endnote>
  <w:endnote w:type="continuationSeparator" w:id="0">
    <w:p w14:paraId="18E6AE17" w14:textId="77777777" w:rsidR="00D356CC" w:rsidRDefault="00D356CC"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Lato Regular">
    <w:altName w:val="Lat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566ECAEF" w:rsidR="00313B8A" w:rsidRPr="002923E7" w:rsidRDefault="00BB0C2E" w:rsidP="4696F85F">
    <w:pPr>
      <w:pStyle w:val="a5"/>
      <w:rPr>
        <w:rFonts w:ascii="Lato Regular" w:hAnsi="Lato Regular" w:cstheme="majorBidi"/>
        <w:color w:val="9DAAAF"/>
        <w:sz w:val="16"/>
        <w:szCs w:val="16"/>
        <w:lang w:eastAsia="en-US"/>
      </w:rPr>
    </w:pPr>
    <w:r w:rsidRPr="002923E7">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0EE632"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2923E7">
        <w:rPr>
          <w:rStyle w:val="aa"/>
          <w:rFonts w:ascii="Lato Regular" w:hAnsi="Lato Regular"/>
          <w:color w:val="9DAAAF"/>
          <w:sz w:val="16"/>
          <w:szCs w:val="16"/>
        </w:rPr>
        <w:t>https://www.moblab.com</w:t>
      </w:r>
    </w:hyperlink>
    <w:r w:rsidRPr="002923E7">
      <w:rPr>
        <w:rFonts w:ascii="Lato Regular" w:hAnsi="Lato Regular"/>
        <w:color w:val="9DAAAF"/>
        <w:sz w:val="16"/>
        <w:szCs w:val="16"/>
      </w:rPr>
      <w:t xml:space="preserve">      </w:t>
    </w:r>
    <w:r w:rsidRPr="002923E7">
      <w:rPr>
        <w:rFonts w:ascii="Lato Regular" w:hAnsi="Lato Regular" w:cstheme="majorBidi"/>
        <w:color w:val="9DAAAF"/>
        <w:sz w:val="16"/>
        <w:szCs w:val="16"/>
      </w:rPr>
      <w:tab/>
    </w:r>
    <w:r w:rsidR="00F718A5" w:rsidRPr="002923E7">
      <w:rPr>
        <w:rFonts w:ascii="Lato Regular" w:hAnsi="Lato Regular"/>
        <w:color w:val="9DAAAF"/>
        <w:sz w:val="16"/>
        <w:szCs w:val="16"/>
      </w:rPr>
      <w:t>MobLab ™ © 2018</w:t>
    </w:r>
    <w:r w:rsidRPr="002923E7">
      <w:rPr>
        <w:rFonts w:ascii="Lato Regular" w:hAnsi="Lato Regular" w:cstheme="majorBidi"/>
        <w:color w:val="9DAAAF"/>
        <w:sz w:val="16"/>
        <w:szCs w:val="16"/>
      </w:rPr>
      <w:ptab w:relativeTo="margin" w:alignment="right" w:leader="none"/>
    </w:r>
    <w:r w:rsidRPr="002923E7">
      <w:rPr>
        <w:rFonts w:ascii="Lato Regular" w:hAnsi="Lato Regular" w:cstheme="majorBidi"/>
        <w:color w:val="9DAAAF"/>
        <w:sz w:val="16"/>
        <w:szCs w:val="16"/>
      </w:rPr>
      <w:t>P</w:t>
    </w:r>
    <w:r w:rsidRPr="002923E7">
      <w:rPr>
        <w:rFonts w:ascii="Lato Regular" w:hAnsi="Lato Regular"/>
        <w:color w:val="9DAAAF"/>
        <w:sz w:val="16"/>
        <w:szCs w:val="16"/>
      </w:rPr>
      <w:t>a</w:t>
    </w:r>
    <w:r w:rsidRPr="002923E7">
      <w:rPr>
        <w:rFonts w:ascii="Lato Regular" w:hAnsi="Lato Regular" w:cstheme="majorBidi"/>
        <w:color w:val="9DAAAF"/>
        <w:sz w:val="16"/>
        <w:szCs w:val="16"/>
      </w:rPr>
      <w:t xml:space="preserve">ge </w:t>
    </w:r>
    <w:r w:rsidRPr="002923E7">
      <w:rPr>
        <w:rFonts w:ascii="Lato Regular" w:hAnsi="Lato Regular" w:cstheme="majorBidi"/>
        <w:noProof/>
        <w:color w:val="9DAAAF"/>
        <w:sz w:val="16"/>
        <w:szCs w:val="16"/>
      </w:rPr>
      <w:fldChar w:fldCharType="begin"/>
    </w:r>
    <w:r w:rsidRPr="002923E7">
      <w:rPr>
        <w:rFonts w:ascii="Lato Regular" w:hAnsi="Lato Regular"/>
        <w:color w:val="9DAAAF"/>
        <w:sz w:val="16"/>
        <w:szCs w:val="16"/>
      </w:rPr>
      <w:instrText xml:space="preserve"> PAGE   \* MERGEFORMAT </w:instrText>
    </w:r>
    <w:r w:rsidRPr="002923E7">
      <w:rPr>
        <w:rFonts w:ascii="Lato Regular" w:hAnsi="Lato Regular" w:cstheme="minorBidi"/>
        <w:color w:val="9DAAAF"/>
        <w:sz w:val="16"/>
        <w:szCs w:val="16"/>
      </w:rPr>
      <w:fldChar w:fldCharType="separate"/>
    </w:r>
    <w:r w:rsidR="002923E7" w:rsidRPr="002923E7">
      <w:rPr>
        <w:rFonts w:ascii="Lato Regular" w:hAnsi="Lato Regular" w:cstheme="majorBidi"/>
        <w:noProof/>
        <w:color w:val="9DAAAF"/>
        <w:sz w:val="16"/>
        <w:szCs w:val="16"/>
      </w:rPr>
      <w:t>3</w:t>
    </w:r>
    <w:r w:rsidRPr="002923E7">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5652" w14:textId="77777777" w:rsidR="00D356CC" w:rsidRDefault="00D356CC" w:rsidP="00981F1B">
      <w:r>
        <w:separator/>
      </w:r>
    </w:p>
  </w:footnote>
  <w:footnote w:type="continuationSeparator" w:id="0">
    <w:p w14:paraId="6D3D78AC" w14:textId="77777777" w:rsidR="00D356CC" w:rsidRDefault="00D356CC"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209" w14:textId="11275E6A" w:rsidR="00BB0C2E" w:rsidRDefault="00BB0C2E" w:rsidP="4696F85F">
    <w:pPr>
      <w:jc w:val="right"/>
      <w:rPr>
        <w:rFonts w:ascii="Roboto" w:hAnsi="Roboto"/>
        <w:color w:val="9DAAAF"/>
        <w:sz w:val="16"/>
        <w:szCs w:val="16"/>
        <w:lang w:eastAsia="en-US"/>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a3"/>
      <w:rPr>
        <w:rFonts w:ascii="Times New Roman" w:hAnsi="Times New Roman"/>
      </w:rPr>
    </w:pP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90DA5"/>
    <w:multiLevelType w:val="hybridMultilevel"/>
    <w:tmpl w:val="AA02AF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880780"/>
    <w:multiLevelType w:val="hybridMultilevel"/>
    <w:tmpl w:val="F8B0216A"/>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81075">
    <w:abstractNumId w:val="0"/>
  </w:num>
  <w:num w:numId="2" w16cid:durableId="1929263895">
    <w:abstractNumId w:val="26"/>
  </w:num>
  <w:num w:numId="3" w16cid:durableId="848451622">
    <w:abstractNumId w:val="19"/>
  </w:num>
  <w:num w:numId="4" w16cid:durableId="1999923945">
    <w:abstractNumId w:val="16"/>
  </w:num>
  <w:num w:numId="5" w16cid:durableId="1031958789">
    <w:abstractNumId w:val="2"/>
  </w:num>
  <w:num w:numId="6" w16cid:durableId="263342783">
    <w:abstractNumId w:val="8"/>
  </w:num>
  <w:num w:numId="7" w16cid:durableId="322517195">
    <w:abstractNumId w:val="28"/>
  </w:num>
  <w:num w:numId="8" w16cid:durableId="1718577706">
    <w:abstractNumId w:val="15"/>
  </w:num>
  <w:num w:numId="9" w16cid:durableId="2146697355">
    <w:abstractNumId w:val="14"/>
  </w:num>
  <w:num w:numId="10" w16cid:durableId="2039114872">
    <w:abstractNumId w:val="13"/>
  </w:num>
  <w:num w:numId="11" w16cid:durableId="1145272958">
    <w:abstractNumId w:val="1"/>
  </w:num>
  <w:num w:numId="12" w16cid:durableId="2118745982">
    <w:abstractNumId w:val="10"/>
  </w:num>
  <w:num w:numId="13" w16cid:durableId="2131046711">
    <w:abstractNumId w:val="25"/>
  </w:num>
  <w:num w:numId="14" w16cid:durableId="2011253207">
    <w:abstractNumId w:val="22"/>
  </w:num>
  <w:num w:numId="15" w16cid:durableId="370570940">
    <w:abstractNumId w:val="23"/>
  </w:num>
  <w:num w:numId="16" w16cid:durableId="1326544492">
    <w:abstractNumId w:val="12"/>
  </w:num>
  <w:num w:numId="17" w16cid:durableId="1672874735">
    <w:abstractNumId w:val="9"/>
  </w:num>
  <w:num w:numId="18" w16cid:durableId="1475484002">
    <w:abstractNumId w:val="30"/>
  </w:num>
  <w:num w:numId="19" w16cid:durableId="845753906">
    <w:abstractNumId w:val="3"/>
  </w:num>
  <w:num w:numId="20" w16cid:durableId="2036688566">
    <w:abstractNumId w:val="5"/>
  </w:num>
  <w:num w:numId="21" w16cid:durableId="1018702971">
    <w:abstractNumId w:val="27"/>
  </w:num>
  <w:num w:numId="22" w16cid:durableId="659963211">
    <w:abstractNumId w:val="6"/>
  </w:num>
  <w:num w:numId="23" w16cid:durableId="1736471008">
    <w:abstractNumId w:val="18"/>
  </w:num>
  <w:num w:numId="24" w16cid:durableId="827406210">
    <w:abstractNumId w:val="17"/>
  </w:num>
  <w:num w:numId="25" w16cid:durableId="763770057">
    <w:abstractNumId w:val="24"/>
  </w:num>
  <w:num w:numId="26" w16cid:durableId="465005928">
    <w:abstractNumId w:val="21"/>
  </w:num>
  <w:num w:numId="27" w16cid:durableId="66849931">
    <w:abstractNumId w:val="7"/>
  </w:num>
  <w:num w:numId="28" w16cid:durableId="1122072538">
    <w:abstractNumId w:val="31"/>
  </w:num>
  <w:num w:numId="29" w16cid:durableId="1400447755">
    <w:abstractNumId w:val="29"/>
  </w:num>
  <w:num w:numId="30" w16cid:durableId="619605614">
    <w:abstractNumId w:val="11"/>
  </w:num>
  <w:num w:numId="31" w16cid:durableId="651179674">
    <w:abstractNumId w:val="32"/>
  </w:num>
  <w:num w:numId="32" w16cid:durableId="995960887">
    <w:abstractNumId w:val="20"/>
  </w:num>
  <w:num w:numId="33" w16cid:durableId="1983265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1643D"/>
    <w:rsid w:val="00122043"/>
    <w:rsid w:val="00176169"/>
    <w:rsid w:val="00176F10"/>
    <w:rsid w:val="00180D13"/>
    <w:rsid w:val="001A3167"/>
    <w:rsid w:val="001B39B4"/>
    <w:rsid w:val="001B5783"/>
    <w:rsid w:val="001D427E"/>
    <w:rsid w:val="002210AF"/>
    <w:rsid w:val="00230996"/>
    <w:rsid w:val="002317BC"/>
    <w:rsid w:val="002449DF"/>
    <w:rsid w:val="00246100"/>
    <w:rsid w:val="00246186"/>
    <w:rsid w:val="00250652"/>
    <w:rsid w:val="00257CAB"/>
    <w:rsid w:val="00264861"/>
    <w:rsid w:val="002923E7"/>
    <w:rsid w:val="002B6920"/>
    <w:rsid w:val="002C5BD1"/>
    <w:rsid w:val="002D4E7D"/>
    <w:rsid w:val="002D65A7"/>
    <w:rsid w:val="002D7B4E"/>
    <w:rsid w:val="002E010B"/>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E699D"/>
    <w:rsid w:val="004F4CF4"/>
    <w:rsid w:val="004F59DD"/>
    <w:rsid w:val="00531072"/>
    <w:rsid w:val="00533602"/>
    <w:rsid w:val="00540688"/>
    <w:rsid w:val="005408E9"/>
    <w:rsid w:val="005754AA"/>
    <w:rsid w:val="0057782B"/>
    <w:rsid w:val="00587091"/>
    <w:rsid w:val="005A2BDC"/>
    <w:rsid w:val="005C7968"/>
    <w:rsid w:val="005F430B"/>
    <w:rsid w:val="0061021C"/>
    <w:rsid w:val="0063325B"/>
    <w:rsid w:val="00650C15"/>
    <w:rsid w:val="00671BB2"/>
    <w:rsid w:val="006B1484"/>
    <w:rsid w:val="006C3138"/>
    <w:rsid w:val="006F15E0"/>
    <w:rsid w:val="006F5D76"/>
    <w:rsid w:val="00724964"/>
    <w:rsid w:val="007444FB"/>
    <w:rsid w:val="00755B54"/>
    <w:rsid w:val="0078369B"/>
    <w:rsid w:val="00797CF3"/>
    <w:rsid w:val="007A0473"/>
    <w:rsid w:val="007C6B35"/>
    <w:rsid w:val="007D7175"/>
    <w:rsid w:val="00801D3C"/>
    <w:rsid w:val="00822041"/>
    <w:rsid w:val="00834E3C"/>
    <w:rsid w:val="00844C65"/>
    <w:rsid w:val="008762E0"/>
    <w:rsid w:val="008850A3"/>
    <w:rsid w:val="008C1A9B"/>
    <w:rsid w:val="008C2C54"/>
    <w:rsid w:val="008E09D2"/>
    <w:rsid w:val="008F1337"/>
    <w:rsid w:val="009327B0"/>
    <w:rsid w:val="009436D9"/>
    <w:rsid w:val="0096077D"/>
    <w:rsid w:val="00976E8C"/>
    <w:rsid w:val="00981F1B"/>
    <w:rsid w:val="0098215C"/>
    <w:rsid w:val="00991786"/>
    <w:rsid w:val="009A6901"/>
    <w:rsid w:val="009A7AD8"/>
    <w:rsid w:val="009B3CC4"/>
    <w:rsid w:val="009C13CF"/>
    <w:rsid w:val="009E1B0E"/>
    <w:rsid w:val="009E3297"/>
    <w:rsid w:val="009E65D7"/>
    <w:rsid w:val="00A10534"/>
    <w:rsid w:val="00A14E7D"/>
    <w:rsid w:val="00A15D61"/>
    <w:rsid w:val="00A17B23"/>
    <w:rsid w:val="00A23A3D"/>
    <w:rsid w:val="00A327D2"/>
    <w:rsid w:val="00A40D09"/>
    <w:rsid w:val="00A8052D"/>
    <w:rsid w:val="00A97504"/>
    <w:rsid w:val="00AB0EBE"/>
    <w:rsid w:val="00AD5313"/>
    <w:rsid w:val="00AE6818"/>
    <w:rsid w:val="00B04E89"/>
    <w:rsid w:val="00B1149F"/>
    <w:rsid w:val="00B11A07"/>
    <w:rsid w:val="00B20D86"/>
    <w:rsid w:val="00B2794C"/>
    <w:rsid w:val="00B37E7A"/>
    <w:rsid w:val="00B528A8"/>
    <w:rsid w:val="00B56D4F"/>
    <w:rsid w:val="00B6272F"/>
    <w:rsid w:val="00BA2CA6"/>
    <w:rsid w:val="00BB0C2E"/>
    <w:rsid w:val="00BC7A16"/>
    <w:rsid w:val="00BE41B9"/>
    <w:rsid w:val="00C04CE2"/>
    <w:rsid w:val="00C26988"/>
    <w:rsid w:val="00C344F0"/>
    <w:rsid w:val="00C60AD2"/>
    <w:rsid w:val="00C73D49"/>
    <w:rsid w:val="00C77466"/>
    <w:rsid w:val="00C80021"/>
    <w:rsid w:val="00C945B9"/>
    <w:rsid w:val="00CA6561"/>
    <w:rsid w:val="00CD2896"/>
    <w:rsid w:val="00CD51B0"/>
    <w:rsid w:val="00CE4BE9"/>
    <w:rsid w:val="00D221B1"/>
    <w:rsid w:val="00D26749"/>
    <w:rsid w:val="00D356CC"/>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57AE2"/>
    <w:rsid w:val="00E71958"/>
    <w:rsid w:val="00E7304F"/>
    <w:rsid w:val="00E8582C"/>
    <w:rsid w:val="00E96D46"/>
    <w:rsid w:val="00EA0FD1"/>
    <w:rsid w:val="00EB5674"/>
    <w:rsid w:val="00EC2A82"/>
    <w:rsid w:val="00EF7424"/>
    <w:rsid w:val="00F00719"/>
    <w:rsid w:val="00F01145"/>
    <w:rsid w:val="00F24305"/>
    <w:rsid w:val="00F32B72"/>
    <w:rsid w:val="00F35C2B"/>
    <w:rsid w:val="00F64B11"/>
    <w:rsid w:val="00F67265"/>
    <w:rsid w:val="00F718A5"/>
    <w:rsid w:val="00FA66FC"/>
    <w:rsid w:val="00FD4C94"/>
    <w:rsid w:val="00FE0407"/>
    <w:rsid w:val="00FE4BC3"/>
    <w:rsid w:val="00FE7C09"/>
    <w:rsid w:val="26881CDC"/>
    <w:rsid w:val="4696F85F"/>
    <w:rsid w:val="59F85387"/>
    <w:rsid w:val="6BDA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90284DEE-50D9-4239-A82B-4583B7B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3</Pages>
  <Words>177</Words>
  <Characters>1010</Characters>
  <Application>Microsoft Office Word</Application>
  <DocSecurity>0</DocSecurity>
  <Lines>8</Lines>
  <Paragraphs>2</Paragraphs>
  <ScaleCrop>false</ScaleCrop>
  <Manager/>
  <Company>MobLab, Inc.</Company>
  <LinksUpToDate>false</LinksUpToDate>
  <CharactersWithSpaces>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Yanhao Cai</cp:lastModifiedBy>
  <cp:revision>24</cp:revision>
  <cp:lastPrinted>2015-08-03T18:27:00Z</cp:lastPrinted>
  <dcterms:created xsi:type="dcterms:W3CDTF">2017-08-02T17:47:00Z</dcterms:created>
  <dcterms:modified xsi:type="dcterms:W3CDTF">2023-07-09T03:11:00Z</dcterms:modified>
  <cp:category/>
</cp:coreProperties>
</file>