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tblpY="1"/>
        <w:tblOverlap w:val="never"/>
        <w:tblW w:w="50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716"/>
      </w:tblGrid>
      <w:tr w:rsidR="00F24305" w:rsidRPr="00A87AD8" w14:paraId="5BA70611" w14:textId="77777777" w:rsidTr="415DD9ED">
        <w:trPr>
          <w:trHeight w:val="600"/>
        </w:trPr>
        <w:tc>
          <w:tcPr>
            <w:tcW w:w="9716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noWrap/>
            <w:vAlign w:val="bottom"/>
          </w:tcPr>
          <w:p w14:paraId="20A7AD10" w14:textId="4A641126" w:rsidR="00F24305" w:rsidRPr="00A87AD8" w:rsidRDefault="000E50EC" w:rsidP="415DD9ED">
            <w:pPr>
              <w:pStyle w:val="1"/>
              <w:tabs>
                <w:tab w:val="left" w:pos="4333"/>
              </w:tabs>
              <w:spacing w:line="240" w:lineRule="auto"/>
              <w:ind w:right="-2900"/>
              <w:jc w:val="left"/>
              <w:rPr>
                <w:rFonts w:ascii="Lato Regular" w:hAnsi="Lato Regular"/>
                <w:sz w:val="40"/>
                <w:szCs w:val="40"/>
              </w:rPr>
            </w:pPr>
            <w:r w:rsidRPr="000E50EC">
              <w:rPr>
                <w:rFonts w:ascii="Lato Regular" w:hAnsi="Lato Regular" w:hint="eastAsia"/>
                <w:sz w:val="40"/>
                <w:szCs w:val="40"/>
              </w:rPr>
              <w:t>管理：组织行为学</w:t>
            </w:r>
          </w:p>
        </w:tc>
      </w:tr>
    </w:tbl>
    <w:p w14:paraId="0CB2A391" w14:textId="77777777" w:rsidR="00F24305" w:rsidRPr="00A87AD8" w:rsidRDefault="00F24305" w:rsidP="00991786">
      <w:pPr>
        <w:pStyle w:val="HeaderMobLab"/>
        <w:rPr>
          <w:rFonts w:ascii="Lato Regular" w:hAnsi="Lato Regular"/>
          <w:b/>
        </w:rPr>
      </w:pPr>
    </w:p>
    <w:p w14:paraId="0E3FE35F" w14:textId="6BC3F576" w:rsidR="00CA0E06" w:rsidRPr="00A87AD8" w:rsidRDefault="004B6FE2" w:rsidP="415DD9ED">
      <w:pPr>
        <w:spacing w:line="330" w:lineRule="exact"/>
        <w:rPr>
          <w:rFonts w:ascii="Lato Regular" w:eastAsia="Roboto" w:hAnsi="Lato Regular" w:cs="Roboto"/>
          <w:color w:val="ED2D49"/>
          <w:sz w:val="28"/>
          <w:szCs w:val="28"/>
        </w:rPr>
      </w:pPr>
      <w:r w:rsidRPr="004B6FE2">
        <w:rPr>
          <w:rFonts w:ascii="宋体" w:eastAsia="宋体" w:hAnsi="宋体" w:cs="宋体" w:hint="eastAsia"/>
          <w:color w:val="ED2D49"/>
          <w:sz w:val="28"/>
          <w:szCs w:val="28"/>
        </w:rPr>
        <w:t>在团队环境中工作</w:t>
      </w:r>
    </w:p>
    <w:p w14:paraId="2961997C" w14:textId="04915B8A" w:rsidR="00CA0E06" w:rsidRPr="00A87AD8" w:rsidRDefault="415DD9ED" w:rsidP="415DD9ED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proofErr w:type="spellStart"/>
      <w:r w:rsidRPr="00A87AD8">
        <w:rPr>
          <w:rFonts w:ascii="Lato Regular" w:eastAsia="Roboto" w:hAnsi="Lato Regular" w:cs="Roboto"/>
          <w:sz w:val="24"/>
          <w:szCs w:val="24"/>
        </w:rPr>
        <w:t>MobLab</w:t>
      </w:r>
      <w:proofErr w:type="spellEnd"/>
      <w:r w:rsidR="004B6FE2">
        <w:rPr>
          <w:rFonts w:ascii="宋体" w:eastAsia="宋体" w:hAnsi="宋体" w:cs="宋体" w:hint="eastAsia"/>
          <w:sz w:val="24"/>
          <w:szCs w:val="24"/>
        </w:rPr>
        <w:t>游戏：</w:t>
      </w:r>
      <w:r w:rsidR="004B6FE2" w:rsidRPr="004B6FE2">
        <w:rPr>
          <w:rFonts w:ascii="宋体" w:eastAsia="宋体" w:hAnsi="宋体" w:cs="宋体" w:hint="eastAsia"/>
          <w:sz w:val="24"/>
          <w:szCs w:val="24"/>
        </w:rPr>
        <w:t>公共产品：惩罚与奖励</w:t>
      </w:r>
      <w:r w:rsidRPr="00A87AD8">
        <w:rPr>
          <w:rFonts w:ascii="Lato Regular" w:eastAsia="Roboto" w:hAnsi="Lato Regular" w:cs="Roboto"/>
          <w:sz w:val="24"/>
          <w:szCs w:val="24"/>
        </w:rPr>
        <w:t xml:space="preserve"> </w:t>
      </w:r>
    </w:p>
    <w:p w14:paraId="5239BDE7" w14:textId="79644F61" w:rsidR="00CA0E06" w:rsidRPr="00A87AD8" w:rsidRDefault="004B6FE2" w:rsidP="415DD9ED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教学要点：</w:t>
      </w:r>
    </w:p>
    <w:p w14:paraId="3DEC2C6B" w14:textId="705F138E" w:rsidR="00CA0E06" w:rsidRPr="00A87AD8" w:rsidRDefault="004B6FE2" w:rsidP="415DD9ED">
      <w:pPr>
        <w:pStyle w:val="ac"/>
        <w:numPr>
          <w:ilvl w:val="0"/>
          <w:numId w:val="5"/>
        </w:numPr>
        <w:spacing w:line="285" w:lineRule="exact"/>
        <w:rPr>
          <w:rFonts w:ascii="Lato Regular" w:hAnsi="Lato Regular"/>
        </w:rPr>
      </w:pPr>
      <w:r w:rsidRPr="004B6FE2">
        <w:rPr>
          <w:rFonts w:ascii="宋体" w:eastAsia="宋体" w:hAnsi="宋体" w:cs="宋体" w:hint="eastAsia"/>
          <w:sz w:val="24"/>
          <w:szCs w:val="24"/>
        </w:rPr>
        <w:t>当</w:t>
      </w:r>
      <w:r>
        <w:rPr>
          <w:rFonts w:ascii="宋体" w:eastAsia="宋体" w:hAnsi="宋体" w:cs="宋体" w:hint="eastAsia"/>
          <w:sz w:val="24"/>
          <w:szCs w:val="24"/>
        </w:rPr>
        <w:t>小组产出</w:t>
      </w:r>
      <w:r w:rsidRPr="004B6FE2">
        <w:rPr>
          <w:rFonts w:ascii="宋体" w:eastAsia="宋体" w:hAnsi="宋体" w:cs="宋体" w:hint="eastAsia"/>
          <w:sz w:val="24"/>
          <w:szCs w:val="24"/>
        </w:rPr>
        <w:t>取决于个人的</w:t>
      </w:r>
      <w:r>
        <w:rPr>
          <w:rFonts w:ascii="宋体" w:eastAsia="宋体" w:hAnsi="宋体" w:cs="宋体" w:hint="eastAsia"/>
          <w:sz w:val="24"/>
          <w:szCs w:val="24"/>
        </w:rPr>
        <w:t>付出</w:t>
      </w:r>
      <w:r w:rsidRPr="004B6FE2">
        <w:rPr>
          <w:rFonts w:ascii="宋体" w:eastAsia="宋体" w:hAnsi="宋体" w:cs="宋体" w:hint="eastAsia"/>
          <w:sz w:val="24"/>
          <w:szCs w:val="24"/>
        </w:rPr>
        <w:t>，但利益是共同分享的时，个人就有搭便车的动力。</w:t>
      </w:r>
    </w:p>
    <w:p w14:paraId="0D7C0BD2" w14:textId="26FF9656" w:rsidR="00CA0E06" w:rsidRPr="00A87AD8" w:rsidRDefault="004B6FE2" w:rsidP="415DD9ED">
      <w:pPr>
        <w:pStyle w:val="ac"/>
        <w:numPr>
          <w:ilvl w:val="0"/>
          <w:numId w:val="5"/>
        </w:numPr>
        <w:spacing w:line="285" w:lineRule="exact"/>
        <w:rPr>
          <w:rFonts w:ascii="Lato Regular" w:hAnsi="Lato Regular"/>
        </w:rPr>
      </w:pPr>
      <w:r w:rsidRPr="004B6FE2">
        <w:rPr>
          <w:rFonts w:ascii="宋体" w:eastAsia="宋体" w:hAnsi="宋体" w:cs="宋体" w:hint="eastAsia"/>
          <w:sz w:val="24"/>
          <w:szCs w:val="24"/>
        </w:rPr>
        <w:t>小组中的个人可能会产生惩罚或奖励其他小组成员的费用。</w:t>
      </w:r>
    </w:p>
    <w:p w14:paraId="69C3293D" w14:textId="6F56F15B" w:rsidR="00CA0E06" w:rsidRPr="00A87AD8" w:rsidRDefault="004B6FE2" w:rsidP="415DD9ED">
      <w:pPr>
        <w:pStyle w:val="ac"/>
        <w:numPr>
          <w:ilvl w:val="0"/>
          <w:numId w:val="5"/>
        </w:numPr>
        <w:spacing w:line="285" w:lineRule="exact"/>
        <w:rPr>
          <w:rFonts w:ascii="Lato Regular" w:hAnsi="Lato Regular"/>
        </w:rPr>
      </w:pPr>
      <w:r w:rsidRPr="004B6FE2">
        <w:rPr>
          <w:rFonts w:ascii="宋体" w:eastAsia="宋体" w:hAnsi="宋体" w:cs="宋体" w:hint="eastAsia"/>
          <w:sz w:val="24"/>
          <w:szCs w:val="24"/>
        </w:rPr>
        <w:t>展示产生这些成本如何导致维护合作规范。</w:t>
      </w:r>
    </w:p>
    <w:p w14:paraId="35A84543" w14:textId="607ED85D" w:rsidR="00CA0E06" w:rsidRPr="00A87AD8" w:rsidRDefault="415DD9ED" w:rsidP="415DD9ED">
      <w:pPr>
        <w:rPr>
          <w:rFonts w:ascii="Lato Regular" w:hAnsi="Lato Regular"/>
          <w:sz w:val="24"/>
          <w:szCs w:val="24"/>
        </w:rPr>
      </w:pPr>
      <w:proofErr w:type="spellStart"/>
      <w:r w:rsidRPr="00A87AD8">
        <w:rPr>
          <w:rStyle w:val="Italicized"/>
          <w:rFonts w:ascii="Lato Regular" w:hAnsi="Lato Regular"/>
          <w:sz w:val="24"/>
          <w:szCs w:val="24"/>
        </w:rPr>
        <w:t>MobLab</w:t>
      </w:r>
      <w:proofErr w:type="spellEnd"/>
      <w:r w:rsidRPr="00A87AD8">
        <w:rPr>
          <w:rStyle w:val="Italicized"/>
          <w:rFonts w:ascii="Lato Regular" w:hAnsi="Lato Regular"/>
          <w:sz w:val="24"/>
          <w:szCs w:val="24"/>
        </w:rPr>
        <w:t xml:space="preserve"> </w:t>
      </w:r>
      <w:r w:rsidR="004B6FE2">
        <w:rPr>
          <w:rStyle w:val="Italicized"/>
          <w:rFonts w:ascii="Lato Regular" w:hAnsi="Lato Regular" w:hint="eastAsia"/>
          <w:sz w:val="24"/>
          <w:szCs w:val="24"/>
        </w:rPr>
        <w:t>游戏：最小努力游戏</w:t>
      </w:r>
    </w:p>
    <w:p w14:paraId="2E8EAA37" w14:textId="660EAA5D" w:rsidR="00CA0E06" w:rsidRPr="00A87AD8" w:rsidRDefault="004B6FE2" w:rsidP="415DD9ED">
      <w:pPr>
        <w:rPr>
          <w:rStyle w:val="Italicized"/>
          <w:rFonts w:ascii="Lato Regular" w:hAnsi="Lato Regular"/>
          <w:sz w:val="24"/>
          <w:szCs w:val="24"/>
        </w:rPr>
      </w:pPr>
      <w:r>
        <w:rPr>
          <w:rStyle w:val="Italicized"/>
          <w:rFonts w:ascii="Lato Regular" w:hAnsi="Lato Regular" w:hint="eastAsia"/>
          <w:sz w:val="24"/>
          <w:szCs w:val="24"/>
        </w:rPr>
        <w:t>教学要点：</w:t>
      </w:r>
    </w:p>
    <w:p w14:paraId="047FE8FC" w14:textId="7E7F92EF" w:rsidR="00980BE5" w:rsidRPr="00A87AD8" w:rsidRDefault="004B6FE2" w:rsidP="00980BE5">
      <w:pPr>
        <w:pStyle w:val="ac"/>
        <w:numPr>
          <w:ilvl w:val="0"/>
          <w:numId w:val="48"/>
        </w:numPr>
        <w:spacing w:after="80"/>
        <w:rPr>
          <w:rFonts w:ascii="Lato Regular" w:hAnsi="Lato Regular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阐释</w:t>
      </w:r>
      <w:r w:rsidRPr="004B6FE2">
        <w:rPr>
          <w:rFonts w:ascii="宋体" w:eastAsia="宋体" w:hAnsi="宋体" w:cs="宋体" w:hint="eastAsia"/>
          <w:sz w:val="24"/>
          <w:szCs w:val="24"/>
        </w:rPr>
        <w:t>如果选择相关行动会使玩家面临</w:t>
      </w:r>
      <w:r>
        <w:rPr>
          <w:rFonts w:ascii="宋体" w:eastAsia="宋体" w:hAnsi="宋体" w:cs="宋体" w:hint="eastAsia"/>
          <w:sz w:val="24"/>
          <w:szCs w:val="24"/>
        </w:rPr>
        <w:t>策</w:t>
      </w:r>
      <w:r w:rsidRPr="004B6FE2">
        <w:rPr>
          <w:rFonts w:ascii="宋体" w:eastAsia="宋体" w:hAnsi="宋体" w:cs="宋体" w:hint="eastAsia"/>
          <w:sz w:val="24"/>
          <w:szCs w:val="24"/>
        </w:rPr>
        <w:t>略风险，则玩家可能无法在首选均衡上进行协调。</w:t>
      </w:r>
    </w:p>
    <w:p w14:paraId="6B5B5B37" w14:textId="1999F343" w:rsidR="00CA0E06" w:rsidRPr="00A87AD8" w:rsidRDefault="004B6FE2" w:rsidP="00980BE5">
      <w:pPr>
        <w:pStyle w:val="ac"/>
        <w:numPr>
          <w:ilvl w:val="0"/>
          <w:numId w:val="48"/>
        </w:numPr>
        <w:spacing w:after="80"/>
        <w:rPr>
          <w:rFonts w:ascii="Lato Regular" w:hAnsi="Lato Regular"/>
          <w:sz w:val="24"/>
          <w:szCs w:val="24"/>
        </w:rPr>
      </w:pPr>
      <w:r w:rsidRPr="004B6FE2">
        <w:rPr>
          <w:rFonts w:ascii="宋体" w:eastAsia="宋体" w:hAnsi="宋体" w:cs="宋体" w:hint="eastAsia"/>
          <w:sz w:val="24"/>
          <w:szCs w:val="24"/>
        </w:rPr>
        <w:t>重复的互动和沟通可能会减少不协调。</w:t>
      </w:r>
    </w:p>
    <w:p w14:paraId="0081A7A5" w14:textId="356EAB28" w:rsidR="00CA0E06" w:rsidRPr="00A87AD8" w:rsidRDefault="415DD9ED" w:rsidP="415DD9ED">
      <w:pPr>
        <w:contextualSpacing/>
        <w:rPr>
          <w:rFonts w:ascii="Lato Regular" w:hAnsi="Lato Regular"/>
          <w:sz w:val="24"/>
          <w:szCs w:val="24"/>
        </w:rPr>
      </w:pPr>
      <w:proofErr w:type="spellStart"/>
      <w:r w:rsidRPr="00A87AD8">
        <w:rPr>
          <w:rStyle w:val="Italicized"/>
          <w:rFonts w:ascii="Lato Regular" w:hAnsi="Lato Regular"/>
          <w:sz w:val="24"/>
          <w:szCs w:val="24"/>
        </w:rPr>
        <w:t>MobLab</w:t>
      </w:r>
      <w:proofErr w:type="spellEnd"/>
      <w:r w:rsidRPr="00A87AD8">
        <w:rPr>
          <w:rStyle w:val="Italicized"/>
          <w:rFonts w:ascii="Lato Regular" w:hAnsi="Lato Regular"/>
          <w:sz w:val="24"/>
          <w:szCs w:val="24"/>
        </w:rPr>
        <w:t xml:space="preserve"> </w:t>
      </w:r>
      <w:r w:rsidR="004B6FE2">
        <w:rPr>
          <w:rStyle w:val="Italicized"/>
          <w:rFonts w:ascii="Lato Regular" w:hAnsi="Lato Regular" w:hint="eastAsia"/>
          <w:sz w:val="24"/>
          <w:szCs w:val="24"/>
        </w:rPr>
        <w:t>游戏：囚徒困境</w:t>
      </w:r>
    </w:p>
    <w:p w14:paraId="2B43F801" w14:textId="5D29D78E" w:rsidR="00CA0E06" w:rsidRPr="00A87AD8" w:rsidRDefault="004B6FE2" w:rsidP="415DD9ED">
      <w:pPr>
        <w:contextualSpacing/>
        <w:rPr>
          <w:rStyle w:val="Italicized"/>
          <w:rFonts w:ascii="Lato Regular" w:hAnsi="Lato Regular"/>
          <w:sz w:val="24"/>
          <w:szCs w:val="24"/>
        </w:rPr>
      </w:pPr>
      <w:r>
        <w:rPr>
          <w:rStyle w:val="Italicized"/>
          <w:rFonts w:ascii="Lato Regular" w:hAnsi="Lato Regular" w:hint="eastAsia"/>
          <w:sz w:val="24"/>
          <w:szCs w:val="24"/>
        </w:rPr>
        <w:t>教学要点：</w:t>
      </w:r>
    </w:p>
    <w:p w14:paraId="7C7506BD" w14:textId="540D00EF" w:rsidR="00980BE5" w:rsidRPr="00A87AD8" w:rsidRDefault="004B6FE2" w:rsidP="00980BE5">
      <w:pPr>
        <w:pStyle w:val="ac"/>
        <w:numPr>
          <w:ilvl w:val="0"/>
          <w:numId w:val="48"/>
        </w:numPr>
        <w:spacing w:after="80"/>
        <w:rPr>
          <w:rFonts w:ascii="Lato Regular" w:hAnsi="Lato Regular"/>
          <w:sz w:val="24"/>
          <w:szCs w:val="24"/>
        </w:rPr>
      </w:pPr>
      <w:r w:rsidRPr="004B6FE2">
        <w:rPr>
          <w:rFonts w:ascii="宋体" w:eastAsia="宋体" w:hAnsi="宋体" w:cs="宋体" w:hint="eastAsia"/>
          <w:sz w:val="24"/>
          <w:szCs w:val="24"/>
        </w:rPr>
        <w:t>展示了个人</w:t>
      </w:r>
      <w:r>
        <w:rPr>
          <w:rFonts w:ascii="宋体" w:eastAsia="宋体" w:hAnsi="宋体" w:cs="宋体" w:hint="eastAsia"/>
          <w:sz w:val="24"/>
          <w:szCs w:val="24"/>
        </w:rPr>
        <w:t>利益</w:t>
      </w:r>
      <w:r w:rsidRPr="004B6FE2">
        <w:rPr>
          <w:rFonts w:ascii="宋体" w:eastAsia="宋体" w:hAnsi="宋体" w:cs="宋体" w:hint="eastAsia"/>
          <w:sz w:val="24"/>
          <w:szCs w:val="24"/>
        </w:rPr>
        <w:t>最大化和</w:t>
      </w:r>
      <w:r>
        <w:rPr>
          <w:rFonts w:ascii="宋体" w:eastAsia="宋体" w:hAnsi="宋体" w:cs="宋体" w:hint="eastAsia"/>
          <w:sz w:val="24"/>
          <w:szCs w:val="24"/>
        </w:rPr>
        <w:t>小组</w:t>
      </w:r>
      <w:r w:rsidRPr="004B6FE2">
        <w:rPr>
          <w:rFonts w:ascii="宋体" w:eastAsia="宋体" w:hAnsi="宋体" w:cs="宋体" w:hint="eastAsia"/>
          <w:sz w:val="24"/>
          <w:szCs w:val="24"/>
        </w:rPr>
        <w:t>福利之间的紧张关系。</w:t>
      </w:r>
    </w:p>
    <w:p w14:paraId="26CF5837" w14:textId="16832987" w:rsidR="00CA0E06" w:rsidRPr="00A87AD8" w:rsidRDefault="004B6FE2" w:rsidP="00980BE5">
      <w:pPr>
        <w:pStyle w:val="ac"/>
        <w:numPr>
          <w:ilvl w:val="0"/>
          <w:numId w:val="48"/>
        </w:numPr>
        <w:spacing w:after="80"/>
        <w:rPr>
          <w:rFonts w:ascii="Lato Regular" w:hAnsi="Lato Regular"/>
          <w:sz w:val="24"/>
          <w:szCs w:val="24"/>
        </w:rPr>
      </w:pPr>
      <w:r w:rsidRPr="004B6FE2">
        <w:rPr>
          <w:rFonts w:ascii="宋体" w:eastAsia="宋体" w:hAnsi="宋体" w:cs="宋体" w:hint="eastAsia"/>
          <w:sz w:val="24"/>
          <w:szCs w:val="24"/>
        </w:rPr>
        <w:t>重复的互动和沟通可以维持合作的平衡。</w:t>
      </w:r>
    </w:p>
    <w:p w14:paraId="7849B6CE" w14:textId="11EB7700" w:rsidR="00CA0E06" w:rsidRPr="00A87AD8" w:rsidRDefault="004B6FE2" w:rsidP="415DD9ED">
      <w:pPr>
        <w:spacing w:line="285" w:lineRule="exact"/>
        <w:contextualSpacing/>
        <w:rPr>
          <w:rFonts w:ascii="Lato Regular" w:hAnsi="Lato Regular"/>
          <w:i/>
          <w:iCs/>
          <w:sz w:val="24"/>
          <w:szCs w:val="24"/>
        </w:rPr>
      </w:pPr>
      <w:r w:rsidRPr="004B6FE2">
        <w:rPr>
          <w:rFonts w:ascii="Lato Regular" w:hAnsi="Lato Regular" w:hint="eastAsia"/>
          <w:i/>
          <w:iCs/>
          <w:sz w:val="24"/>
          <w:szCs w:val="24"/>
        </w:rPr>
        <w:t>其他</w:t>
      </w:r>
      <w:proofErr w:type="spellStart"/>
      <w:r w:rsidRPr="004B6FE2">
        <w:rPr>
          <w:rFonts w:ascii="Lato Regular" w:hAnsi="Lato Regular" w:hint="eastAsia"/>
          <w:i/>
          <w:iCs/>
          <w:sz w:val="24"/>
          <w:szCs w:val="24"/>
        </w:rPr>
        <w:t>MobLab</w:t>
      </w:r>
      <w:proofErr w:type="spellEnd"/>
      <w:r w:rsidRPr="004B6FE2">
        <w:rPr>
          <w:rFonts w:ascii="Lato Regular" w:hAnsi="Lato Regular" w:hint="eastAsia"/>
          <w:i/>
          <w:iCs/>
          <w:sz w:val="24"/>
          <w:szCs w:val="24"/>
        </w:rPr>
        <w:t>游戏：</w:t>
      </w:r>
      <w:r>
        <w:rPr>
          <w:rFonts w:ascii="Lato Regular" w:hAnsi="Lato Regular" w:hint="eastAsia"/>
          <w:i/>
          <w:iCs/>
          <w:sz w:val="24"/>
          <w:szCs w:val="24"/>
        </w:rPr>
        <w:t>猎鹿博弈</w:t>
      </w:r>
    </w:p>
    <w:p w14:paraId="56E01907" w14:textId="4A797E2C" w:rsidR="00CA0E06" w:rsidRPr="00A87AD8" w:rsidRDefault="004B6FE2" w:rsidP="415DD9ED">
      <w:pPr>
        <w:spacing w:line="330" w:lineRule="exact"/>
        <w:rPr>
          <w:rFonts w:ascii="Lato Regular" w:eastAsia="Roboto" w:hAnsi="Lato Regular" w:cs="Roboto"/>
          <w:sz w:val="28"/>
          <w:szCs w:val="28"/>
        </w:rPr>
      </w:pPr>
      <w:r>
        <w:rPr>
          <w:rFonts w:ascii="宋体" w:eastAsia="宋体" w:hAnsi="宋体" w:cs="宋体" w:hint="eastAsia"/>
          <w:color w:val="EE2A49"/>
          <w:sz w:val="28"/>
          <w:szCs w:val="28"/>
        </w:rPr>
        <w:t>委托-代理</w:t>
      </w:r>
      <w:r w:rsidR="415DD9ED" w:rsidRPr="00A87AD8">
        <w:rPr>
          <w:rFonts w:ascii="Lato Regular" w:eastAsia="Roboto" w:hAnsi="Lato Regular" w:cs="Roboto"/>
          <w:color w:val="EE2A49"/>
          <w:sz w:val="28"/>
          <w:szCs w:val="28"/>
        </w:rPr>
        <w:t xml:space="preserve"> </w:t>
      </w:r>
    </w:p>
    <w:p w14:paraId="279DC0A4" w14:textId="7A9C6C62" w:rsidR="00CA0E06" w:rsidRPr="00A87AD8" w:rsidRDefault="415DD9ED" w:rsidP="415DD9ED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proofErr w:type="spellStart"/>
      <w:r w:rsidRPr="00A87AD8">
        <w:rPr>
          <w:rFonts w:ascii="Lato Regular" w:eastAsia="Roboto" w:hAnsi="Lato Regular" w:cs="Roboto"/>
          <w:sz w:val="24"/>
          <w:szCs w:val="24"/>
        </w:rPr>
        <w:t>MobLab</w:t>
      </w:r>
      <w:proofErr w:type="spellEnd"/>
      <w:r w:rsidRPr="00A87AD8">
        <w:rPr>
          <w:rFonts w:ascii="Lato Regular" w:eastAsia="Roboto" w:hAnsi="Lato Regular" w:cs="Roboto"/>
          <w:sz w:val="24"/>
          <w:szCs w:val="24"/>
        </w:rPr>
        <w:t xml:space="preserve"> </w:t>
      </w:r>
      <w:r w:rsidR="004B6FE2">
        <w:rPr>
          <w:rFonts w:ascii="宋体" w:eastAsia="宋体" w:hAnsi="宋体" w:cs="宋体" w:hint="eastAsia"/>
          <w:sz w:val="24"/>
          <w:szCs w:val="24"/>
        </w:rPr>
        <w:t>游戏：委托-代理</w:t>
      </w:r>
      <w:r w:rsidRPr="00A87AD8">
        <w:rPr>
          <w:rFonts w:ascii="Lato Regular" w:eastAsia="Roboto" w:hAnsi="Lato Regular" w:cs="Roboto"/>
          <w:sz w:val="24"/>
          <w:szCs w:val="24"/>
        </w:rPr>
        <w:t xml:space="preserve"> </w:t>
      </w:r>
    </w:p>
    <w:p w14:paraId="683824F9" w14:textId="6FCBD6A4" w:rsidR="00CA0E06" w:rsidRPr="00A87AD8" w:rsidRDefault="004B6FE2" w:rsidP="415DD9ED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教学要点：</w:t>
      </w:r>
    </w:p>
    <w:p w14:paraId="5457A9ED" w14:textId="4A8C4668" w:rsidR="00CA0E06" w:rsidRPr="00A87AD8" w:rsidRDefault="004B6FE2" w:rsidP="415DD9ED">
      <w:pPr>
        <w:pStyle w:val="ac"/>
        <w:numPr>
          <w:ilvl w:val="0"/>
          <w:numId w:val="1"/>
        </w:numPr>
        <w:spacing w:line="285" w:lineRule="exact"/>
        <w:rPr>
          <w:rFonts w:ascii="Lato Regular" w:hAnsi="Lato Regular"/>
          <w:sz w:val="24"/>
          <w:szCs w:val="24"/>
        </w:rPr>
      </w:pPr>
      <w:r w:rsidRPr="004B6FE2">
        <w:rPr>
          <w:rFonts w:ascii="宋体" w:eastAsia="宋体" w:hAnsi="宋体" w:cs="宋体" w:hint="eastAsia"/>
          <w:sz w:val="24"/>
          <w:szCs w:val="24"/>
        </w:rPr>
        <w:t>学生学习提供给工人的</w:t>
      </w:r>
      <w:proofErr w:type="gramStart"/>
      <w:r w:rsidRPr="004B6FE2">
        <w:rPr>
          <w:rFonts w:ascii="宋体" w:eastAsia="宋体" w:hAnsi="宋体" w:cs="宋体" w:hint="eastAsia"/>
          <w:sz w:val="24"/>
          <w:szCs w:val="24"/>
        </w:rPr>
        <w:t>最佳合同</w:t>
      </w:r>
      <w:proofErr w:type="gramEnd"/>
      <w:r w:rsidRPr="004B6FE2">
        <w:rPr>
          <w:rFonts w:ascii="宋体" w:eastAsia="宋体" w:hAnsi="宋体" w:cs="宋体" w:hint="eastAsia"/>
          <w:sz w:val="24"/>
          <w:szCs w:val="24"/>
        </w:rPr>
        <w:t>如何取决于信息环境（完</w:t>
      </w:r>
      <w:r>
        <w:rPr>
          <w:rFonts w:ascii="宋体" w:eastAsia="宋体" w:hAnsi="宋体" w:cs="宋体" w:hint="eastAsia"/>
          <w:sz w:val="24"/>
          <w:szCs w:val="24"/>
        </w:rPr>
        <w:t>全</w:t>
      </w:r>
      <w:r w:rsidRPr="004B6FE2">
        <w:rPr>
          <w:rFonts w:ascii="宋体" w:eastAsia="宋体" w:hAnsi="宋体" w:cs="宋体" w:hint="eastAsia"/>
          <w:sz w:val="24"/>
          <w:szCs w:val="24"/>
        </w:rPr>
        <w:t>信息与不对称信息）。</w:t>
      </w:r>
    </w:p>
    <w:p w14:paraId="0539D2AC" w14:textId="280330AB" w:rsidR="00CA0E06" w:rsidRPr="00A87AD8" w:rsidRDefault="004B6FE2" w:rsidP="415DD9ED">
      <w:pPr>
        <w:pStyle w:val="ac"/>
        <w:numPr>
          <w:ilvl w:val="0"/>
          <w:numId w:val="1"/>
        </w:numPr>
        <w:spacing w:line="285" w:lineRule="exact"/>
        <w:rPr>
          <w:rFonts w:ascii="Lato Regular" w:hAnsi="Lato Regular"/>
          <w:sz w:val="24"/>
          <w:szCs w:val="24"/>
        </w:rPr>
      </w:pPr>
      <w:r w:rsidRPr="004B6FE2">
        <w:rPr>
          <w:rFonts w:ascii="宋体" w:eastAsia="宋体" w:hAnsi="宋体" w:cs="宋体" w:hint="eastAsia"/>
          <w:sz w:val="24"/>
          <w:szCs w:val="24"/>
        </w:rPr>
        <w:t>学生学习不同合同特征（固定费用和奖金）的大小如何取决于工人外部选项和工作成本</w:t>
      </w:r>
      <w:r w:rsidR="00FC6DAD">
        <w:rPr>
          <w:rFonts w:ascii="宋体" w:eastAsia="宋体" w:hAnsi="宋体" w:cs="宋体" w:hint="eastAsia"/>
          <w:sz w:val="24"/>
          <w:szCs w:val="24"/>
        </w:rPr>
        <w:t>。</w:t>
      </w:r>
    </w:p>
    <w:p w14:paraId="5039E6E4" w14:textId="0F43BADB" w:rsidR="00CA0E06" w:rsidRPr="00A87AD8" w:rsidRDefault="004B6FE2" w:rsidP="415DD9ED">
      <w:pPr>
        <w:pStyle w:val="TopicTitle"/>
        <w:rPr>
          <w:rFonts w:ascii="Lato Regular" w:hAnsi="Lato Regular"/>
          <w:b/>
          <w:bCs/>
          <w:sz w:val="24"/>
          <w:szCs w:val="24"/>
        </w:rPr>
      </w:pPr>
      <w:proofErr w:type="spellStart"/>
      <w:r w:rsidRPr="004B6FE2">
        <w:rPr>
          <w:rFonts w:ascii="微软雅黑" w:eastAsia="微软雅黑" w:hAnsi="微软雅黑" w:cs="微软雅黑" w:hint="eastAsia"/>
          <w:szCs w:val="28"/>
        </w:rPr>
        <w:t>公平和公正问题</w:t>
      </w:r>
      <w:proofErr w:type="spellEnd"/>
    </w:p>
    <w:p w14:paraId="585BA433" w14:textId="17F3FEFE" w:rsidR="00CA0E06" w:rsidRPr="00A87AD8" w:rsidRDefault="415DD9ED" w:rsidP="415DD9ED">
      <w:pPr>
        <w:rPr>
          <w:rFonts w:ascii="Lato Regular" w:hAnsi="Lato Regular"/>
          <w:sz w:val="24"/>
          <w:szCs w:val="24"/>
        </w:rPr>
      </w:pPr>
      <w:proofErr w:type="spellStart"/>
      <w:r w:rsidRPr="00A87AD8">
        <w:rPr>
          <w:rStyle w:val="Italicized"/>
          <w:rFonts w:ascii="Lato Regular" w:hAnsi="Lato Regular"/>
          <w:sz w:val="24"/>
          <w:szCs w:val="24"/>
        </w:rPr>
        <w:t>MobLab</w:t>
      </w:r>
      <w:proofErr w:type="spellEnd"/>
      <w:r w:rsidR="004B6FE2">
        <w:rPr>
          <w:rStyle w:val="Italicized"/>
          <w:rFonts w:ascii="Lato Regular" w:hAnsi="Lato Regular" w:hint="eastAsia"/>
          <w:sz w:val="24"/>
          <w:szCs w:val="24"/>
        </w:rPr>
        <w:t>游戏：最后通牒游戏</w:t>
      </w:r>
    </w:p>
    <w:p w14:paraId="4EB71D88" w14:textId="270B442A" w:rsidR="00CA0E06" w:rsidRPr="00A87AD8" w:rsidRDefault="004B6FE2" w:rsidP="415DD9ED">
      <w:pPr>
        <w:rPr>
          <w:rStyle w:val="Italicized"/>
          <w:rFonts w:ascii="Lato Regular" w:hAnsi="Lato Regular"/>
          <w:sz w:val="24"/>
          <w:szCs w:val="24"/>
        </w:rPr>
      </w:pPr>
      <w:r>
        <w:rPr>
          <w:rStyle w:val="Italicized"/>
          <w:rFonts w:ascii="Lato Regular" w:hAnsi="Lato Regular" w:hint="eastAsia"/>
          <w:sz w:val="24"/>
          <w:szCs w:val="24"/>
        </w:rPr>
        <w:t>教学要点：</w:t>
      </w:r>
    </w:p>
    <w:p w14:paraId="61F4BE8D" w14:textId="6D432102" w:rsidR="00CA0E06" w:rsidRPr="00A87AD8" w:rsidRDefault="004B6FE2" w:rsidP="415DD9ED">
      <w:pPr>
        <w:pStyle w:val="ac"/>
        <w:numPr>
          <w:ilvl w:val="0"/>
          <w:numId w:val="45"/>
        </w:numPr>
        <w:spacing w:after="80"/>
        <w:rPr>
          <w:rFonts w:ascii="Lato Regular" w:hAnsi="Lato Regular"/>
          <w:sz w:val="24"/>
          <w:szCs w:val="24"/>
        </w:rPr>
      </w:pPr>
      <w:r w:rsidRPr="004B6FE2">
        <w:rPr>
          <w:rFonts w:ascii="Lato Regular" w:hAnsi="Lato Regular" w:hint="eastAsia"/>
          <w:sz w:val="24"/>
          <w:szCs w:val="24"/>
        </w:rPr>
        <w:t>个人关心资产配置的公平性。</w:t>
      </w:r>
    </w:p>
    <w:p w14:paraId="053F0064" w14:textId="4C3E0D7A" w:rsidR="00CA0E06" w:rsidRPr="00A87AD8" w:rsidRDefault="00555F13" w:rsidP="415DD9ED">
      <w:pPr>
        <w:pStyle w:val="ac"/>
        <w:numPr>
          <w:ilvl w:val="0"/>
          <w:numId w:val="45"/>
        </w:numPr>
        <w:spacing w:after="80"/>
        <w:rPr>
          <w:rFonts w:ascii="Lato Regular" w:hAnsi="Lato Regular"/>
          <w:sz w:val="24"/>
          <w:szCs w:val="24"/>
        </w:rPr>
      </w:pPr>
      <w:r w:rsidRPr="00555F13">
        <w:rPr>
          <w:rFonts w:ascii="Lato Regular" w:hAnsi="Lato Regular" w:hint="eastAsia"/>
          <w:sz w:val="24"/>
          <w:szCs w:val="24"/>
        </w:rPr>
        <w:t>参与者的两个操作都是如此。提议者提供的往往比理论所暗示的要多，而回应者则由于自己对公平的看法而拒绝</w:t>
      </w:r>
      <w:r>
        <w:rPr>
          <w:rFonts w:ascii="Lato Regular" w:hAnsi="Lato Regular" w:hint="eastAsia"/>
          <w:sz w:val="24"/>
          <w:szCs w:val="24"/>
        </w:rPr>
        <w:t>大于</w:t>
      </w:r>
      <w:r>
        <w:rPr>
          <w:rFonts w:ascii="Lato Regular" w:hAnsi="Lato Regular" w:hint="eastAsia"/>
          <w:sz w:val="24"/>
          <w:szCs w:val="24"/>
        </w:rPr>
        <w:t>0</w:t>
      </w:r>
      <w:r w:rsidRPr="00555F13">
        <w:rPr>
          <w:rFonts w:ascii="Lato Regular" w:hAnsi="Lato Regular" w:hint="eastAsia"/>
          <w:sz w:val="24"/>
          <w:szCs w:val="24"/>
        </w:rPr>
        <w:t>的提议。</w:t>
      </w:r>
    </w:p>
    <w:p w14:paraId="2DE21F69" w14:textId="7199866F" w:rsidR="00CA0E06" w:rsidRPr="00A87AD8" w:rsidRDefault="00555F13" w:rsidP="415DD9ED">
      <w:pPr>
        <w:pStyle w:val="TopicTitle"/>
        <w:rPr>
          <w:rFonts w:ascii="Lato Regular" w:hAnsi="Lato Regular"/>
          <w:szCs w:val="28"/>
        </w:rPr>
      </w:pPr>
      <w:proofErr w:type="spellStart"/>
      <w:r w:rsidRPr="00555F13">
        <w:rPr>
          <w:rFonts w:ascii="微软雅黑" w:eastAsia="微软雅黑" w:hAnsi="微软雅黑" w:cs="微软雅黑" w:hint="eastAsia"/>
          <w:szCs w:val="28"/>
        </w:rPr>
        <w:t>组织中的信任和互惠</w:t>
      </w:r>
      <w:proofErr w:type="spellEnd"/>
    </w:p>
    <w:p w14:paraId="56DBDB4E" w14:textId="3A8BBB4C" w:rsidR="00CA0E06" w:rsidRPr="00A87AD8" w:rsidRDefault="415DD9ED" w:rsidP="415DD9ED">
      <w:pPr>
        <w:rPr>
          <w:rFonts w:ascii="Lato Regular" w:hAnsi="Lato Regular"/>
          <w:sz w:val="24"/>
          <w:szCs w:val="24"/>
        </w:rPr>
      </w:pPr>
      <w:proofErr w:type="spellStart"/>
      <w:r w:rsidRPr="00A87AD8">
        <w:rPr>
          <w:rStyle w:val="Italicized"/>
          <w:rFonts w:ascii="Lato Regular" w:hAnsi="Lato Regular"/>
          <w:sz w:val="24"/>
          <w:szCs w:val="24"/>
        </w:rPr>
        <w:t>MobLab</w:t>
      </w:r>
      <w:proofErr w:type="spellEnd"/>
      <w:r w:rsidRPr="00A87AD8">
        <w:rPr>
          <w:rStyle w:val="Italicized"/>
          <w:rFonts w:ascii="Lato Regular" w:hAnsi="Lato Regular"/>
          <w:sz w:val="24"/>
          <w:szCs w:val="24"/>
        </w:rPr>
        <w:t xml:space="preserve"> </w:t>
      </w:r>
      <w:r w:rsidR="00555F13">
        <w:rPr>
          <w:rStyle w:val="Italicized"/>
          <w:rFonts w:ascii="Lato Regular" w:hAnsi="Lato Regular" w:hint="eastAsia"/>
          <w:sz w:val="24"/>
          <w:szCs w:val="24"/>
        </w:rPr>
        <w:t>游戏：信任游戏</w:t>
      </w:r>
    </w:p>
    <w:p w14:paraId="4B792936" w14:textId="15AE75E3" w:rsidR="00CA0E06" w:rsidRPr="00A87AD8" w:rsidRDefault="00555F13" w:rsidP="415DD9ED">
      <w:pPr>
        <w:rPr>
          <w:rStyle w:val="Italicized"/>
          <w:rFonts w:ascii="Lato Regular" w:hAnsi="Lato Regular"/>
          <w:sz w:val="24"/>
          <w:szCs w:val="24"/>
        </w:rPr>
      </w:pPr>
      <w:r>
        <w:rPr>
          <w:rStyle w:val="Italicized"/>
          <w:rFonts w:ascii="Lato Regular" w:hAnsi="Lato Regular" w:hint="eastAsia"/>
          <w:sz w:val="24"/>
          <w:szCs w:val="24"/>
        </w:rPr>
        <w:t>教学要点：</w:t>
      </w:r>
    </w:p>
    <w:p w14:paraId="022EC959" w14:textId="71313B51" w:rsidR="00CA0E06" w:rsidRPr="00A87AD8" w:rsidRDefault="00555F13" w:rsidP="415DD9ED">
      <w:pPr>
        <w:pStyle w:val="ac"/>
        <w:numPr>
          <w:ilvl w:val="0"/>
          <w:numId w:val="50"/>
        </w:numPr>
        <w:spacing w:after="80"/>
        <w:rPr>
          <w:rFonts w:ascii="Lato Regular" w:hAnsi="Lato Regular"/>
          <w:sz w:val="24"/>
          <w:szCs w:val="24"/>
        </w:rPr>
      </w:pPr>
      <w:r w:rsidRPr="00555F13">
        <w:rPr>
          <w:rFonts w:ascii="Lato Regular" w:hAnsi="Lato Regular" w:hint="eastAsia"/>
          <w:sz w:val="24"/>
          <w:szCs w:val="24"/>
        </w:rPr>
        <w:t>投资者决定通过</w:t>
      </w:r>
      <w:r>
        <w:rPr>
          <w:rFonts w:ascii="Lato Regular" w:hAnsi="Lato Regular" w:hint="eastAsia"/>
          <w:sz w:val="24"/>
          <w:szCs w:val="24"/>
        </w:rPr>
        <w:t>大于</w:t>
      </w:r>
      <w:r>
        <w:rPr>
          <w:rFonts w:ascii="Lato Regular" w:hAnsi="Lato Regular" w:hint="eastAsia"/>
          <w:sz w:val="24"/>
          <w:szCs w:val="24"/>
        </w:rPr>
        <w:t>0</w:t>
      </w:r>
      <w:r>
        <w:rPr>
          <w:rFonts w:ascii="Lato Regular" w:hAnsi="Lato Regular" w:hint="eastAsia"/>
          <w:sz w:val="24"/>
          <w:szCs w:val="24"/>
        </w:rPr>
        <w:t>的</w:t>
      </w:r>
      <w:r w:rsidRPr="00555F13">
        <w:rPr>
          <w:rFonts w:ascii="Lato Regular" w:hAnsi="Lato Regular" w:hint="eastAsia"/>
          <w:sz w:val="24"/>
          <w:szCs w:val="24"/>
        </w:rPr>
        <w:t>投资来信任他们的合作者，希望看到</w:t>
      </w:r>
      <w:r>
        <w:rPr>
          <w:rFonts w:ascii="Lato Regular" w:hAnsi="Lato Regular" w:hint="eastAsia"/>
          <w:sz w:val="24"/>
          <w:szCs w:val="24"/>
        </w:rPr>
        <w:t>大于</w:t>
      </w:r>
      <w:r>
        <w:rPr>
          <w:rFonts w:ascii="Lato Regular" w:hAnsi="Lato Regular" w:hint="eastAsia"/>
          <w:sz w:val="24"/>
          <w:szCs w:val="24"/>
        </w:rPr>
        <w:t>0</w:t>
      </w:r>
      <w:r>
        <w:rPr>
          <w:rFonts w:ascii="Lato Regular" w:hAnsi="Lato Regular" w:hint="eastAsia"/>
          <w:sz w:val="24"/>
          <w:szCs w:val="24"/>
        </w:rPr>
        <w:t>的</w:t>
      </w:r>
      <w:r w:rsidRPr="00555F13">
        <w:rPr>
          <w:rFonts w:ascii="Lato Regular" w:hAnsi="Lato Regular" w:hint="eastAsia"/>
          <w:sz w:val="24"/>
          <w:szCs w:val="24"/>
        </w:rPr>
        <w:t>回报。投资可以为双方带来更好的回报，但不确定投资是否会得到回报。</w:t>
      </w:r>
    </w:p>
    <w:p w14:paraId="57EF0ECE" w14:textId="7E1AFA0E" w:rsidR="00CA0E06" w:rsidRPr="00A87AD8" w:rsidRDefault="00555F13" w:rsidP="415DD9ED">
      <w:pPr>
        <w:pStyle w:val="ac"/>
        <w:numPr>
          <w:ilvl w:val="0"/>
          <w:numId w:val="50"/>
        </w:numPr>
        <w:spacing w:after="80"/>
        <w:rPr>
          <w:rFonts w:ascii="Lato Regular" w:hAnsi="Lato Regular"/>
          <w:sz w:val="24"/>
          <w:szCs w:val="24"/>
        </w:rPr>
      </w:pPr>
      <w:r w:rsidRPr="00555F13">
        <w:rPr>
          <w:rFonts w:ascii="Lato Regular" w:hAnsi="Lato Regular" w:hint="eastAsia"/>
          <w:sz w:val="24"/>
          <w:szCs w:val="24"/>
        </w:rPr>
        <w:t>对信赖和互惠信任的偏好可以引导</w:t>
      </w:r>
      <w:r>
        <w:rPr>
          <w:rFonts w:ascii="Lato Regular" w:hAnsi="Lato Regular" w:hint="eastAsia"/>
          <w:sz w:val="24"/>
          <w:szCs w:val="24"/>
        </w:rPr>
        <w:t>回应</w:t>
      </w:r>
      <w:r w:rsidRPr="00555F13">
        <w:rPr>
          <w:rFonts w:ascii="Lato Regular" w:hAnsi="Lato Regular" w:hint="eastAsia"/>
          <w:sz w:val="24"/>
          <w:szCs w:val="24"/>
        </w:rPr>
        <w:t>者向投资者</w:t>
      </w:r>
      <w:r>
        <w:rPr>
          <w:rFonts w:ascii="Lato Regular" w:hAnsi="Lato Regular" w:hint="eastAsia"/>
          <w:sz w:val="24"/>
          <w:szCs w:val="24"/>
        </w:rPr>
        <w:t>返回</w:t>
      </w:r>
      <w:r w:rsidR="00684DD8">
        <w:rPr>
          <w:rFonts w:ascii="Lato Regular" w:hAnsi="Lato Regular" w:hint="eastAsia"/>
          <w:sz w:val="24"/>
          <w:szCs w:val="24"/>
        </w:rPr>
        <w:t>大于</w:t>
      </w:r>
      <w:r w:rsidR="00684DD8">
        <w:rPr>
          <w:rFonts w:ascii="Lato Regular" w:hAnsi="Lato Regular" w:hint="eastAsia"/>
          <w:sz w:val="24"/>
          <w:szCs w:val="24"/>
        </w:rPr>
        <w:t>0</w:t>
      </w:r>
      <w:r w:rsidR="00684DD8">
        <w:rPr>
          <w:rFonts w:ascii="Lato Regular" w:hAnsi="Lato Regular" w:hint="eastAsia"/>
          <w:sz w:val="24"/>
          <w:szCs w:val="24"/>
        </w:rPr>
        <w:t>的</w:t>
      </w:r>
      <w:r w:rsidRPr="00555F13">
        <w:rPr>
          <w:rFonts w:ascii="Lato Regular" w:hAnsi="Lato Regular" w:hint="eastAsia"/>
          <w:sz w:val="24"/>
          <w:szCs w:val="24"/>
        </w:rPr>
        <w:t>金额。</w:t>
      </w:r>
    </w:p>
    <w:p w14:paraId="5FEA13F7" w14:textId="431ED718" w:rsidR="00CA0E06" w:rsidRPr="00A87AD8" w:rsidRDefault="00555F13" w:rsidP="415DD9ED">
      <w:pPr>
        <w:spacing w:line="330" w:lineRule="exact"/>
        <w:rPr>
          <w:rFonts w:ascii="Lato Regular" w:eastAsia="Roboto" w:hAnsi="Lato Regular" w:cs="Roboto"/>
          <w:sz w:val="28"/>
          <w:szCs w:val="28"/>
        </w:rPr>
      </w:pPr>
      <w:r w:rsidRPr="00555F13">
        <w:rPr>
          <w:rFonts w:ascii="宋体" w:eastAsia="宋体" w:hAnsi="宋体" w:cs="宋体" w:hint="eastAsia"/>
          <w:color w:val="EE2A49"/>
          <w:sz w:val="28"/>
          <w:szCs w:val="28"/>
        </w:rPr>
        <w:lastRenderedPageBreak/>
        <w:t>风险与不确定性</w:t>
      </w:r>
    </w:p>
    <w:p w14:paraId="349478C5" w14:textId="6AC2615F" w:rsidR="00CA0E06" w:rsidRPr="00A87AD8" w:rsidRDefault="415DD9ED" w:rsidP="415DD9ED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proofErr w:type="spellStart"/>
      <w:r w:rsidRPr="00A87AD8">
        <w:rPr>
          <w:rFonts w:ascii="Lato Regular" w:eastAsia="Roboto" w:hAnsi="Lato Regular" w:cs="Roboto"/>
          <w:sz w:val="24"/>
          <w:szCs w:val="24"/>
        </w:rPr>
        <w:t>MobLab</w:t>
      </w:r>
      <w:proofErr w:type="spellEnd"/>
      <w:r w:rsidRPr="00A87AD8">
        <w:rPr>
          <w:rFonts w:ascii="Lato Regular" w:eastAsia="Roboto" w:hAnsi="Lato Regular" w:cs="Roboto"/>
          <w:sz w:val="24"/>
          <w:szCs w:val="24"/>
        </w:rPr>
        <w:t xml:space="preserve"> </w:t>
      </w:r>
      <w:r w:rsidR="00555F13">
        <w:rPr>
          <w:rFonts w:ascii="宋体" w:eastAsia="宋体" w:hAnsi="宋体" w:cs="宋体" w:hint="eastAsia"/>
          <w:sz w:val="24"/>
          <w:szCs w:val="24"/>
        </w:rPr>
        <w:t>游戏：炸弹风险游戏</w:t>
      </w:r>
    </w:p>
    <w:p w14:paraId="4EB2F663" w14:textId="63B99748" w:rsidR="00CA0E06" w:rsidRPr="00A87AD8" w:rsidRDefault="00555F13" w:rsidP="415DD9ED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教学要点：</w:t>
      </w:r>
    </w:p>
    <w:p w14:paraId="5C698C52" w14:textId="5E4BC0C4" w:rsidR="00CA0E06" w:rsidRPr="00A87AD8" w:rsidRDefault="00555F13" w:rsidP="415DD9ED">
      <w:pPr>
        <w:pStyle w:val="ac"/>
        <w:numPr>
          <w:ilvl w:val="0"/>
          <w:numId w:val="3"/>
        </w:numPr>
        <w:spacing w:line="285" w:lineRule="exact"/>
        <w:rPr>
          <w:rFonts w:ascii="Lato Regular" w:hAnsi="Lato Regular"/>
          <w:sz w:val="24"/>
          <w:szCs w:val="24"/>
        </w:rPr>
      </w:pPr>
      <w:r w:rsidRPr="00555F13">
        <w:rPr>
          <w:rFonts w:ascii="宋体" w:eastAsia="宋体" w:hAnsi="宋体" w:cs="宋体" w:hint="eastAsia"/>
          <w:sz w:val="24"/>
          <w:szCs w:val="24"/>
        </w:rPr>
        <w:t>个人的风险承受能力不同。在一个环境中显示的风险偏好可以转移到其他环境。</w:t>
      </w:r>
    </w:p>
    <w:p w14:paraId="153D897D" w14:textId="04B5A3DD" w:rsidR="00CA0E06" w:rsidRPr="00A87AD8" w:rsidRDefault="00555F13" w:rsidP="415DD9ED">
      <w:pPr>
        <w:pStyle w:val="ac"/>
        <w:numPr>
          <w:ilvl w:val="0"/>
          <w:numId w:val="3"/>
        </w:numPr>
        <w:spacing w:line="285" w:lineRule="exact"/>
        <w:rPr>
          <w:rFonts w:ascii="Lato Regular" w:hAnsi="Lato Regular"/>
          <w:sz w:val="24"/>
          <w:szCs w:val="24"/>
        </w:rPr>
      </w:pPr>
      <w:r w:rsidRPr="00555F13">
        <w:rPr>
          <w:rFonts w:ascii="宋体" w:eastAsia="宋体" w:hAnsi="宋体" w:cs="宋体" w:hint="eastAsia"/>
          <w:sz w:val="24"/>
          <w:szCs w:val="24"/>
        </w:rPr>
        <w:t>打开少于</w:t>
      </w:r>
      <w:r w:rsidRPr="00555F13">
        <w:rPr>
          <w:rFonts w:ascii="Lato Regular" w:eastAsia="Roboto" w:hAnsi="Lato Regular" w:cs="Roboto" w:hint="eastAsia"/>
          <w:sz w:val="24"/>
          <w:szCs w:val="24"/>
        </w:rPr>
        <w:t>50</w:t>
      </w:r>
      <w:r w:rsidRPr="00555F13">
        <w:rPr>
          <w:rFonts w:ascii="宋体" w:eastAsia="宋体" w:hAnsi="宋体" w:cs="宋体" w:hint="eastAsia"/>
          <w:sz w:val="24"/>
          <w:szCs w:val="24"/>
        </w:rPr>
        <w:t>个盒子的人可以说是风险厌恶者。那些</w:t>
      </w:r>
      <w:r>
        <w:rPr>
          <w:rFonts w:ascii="宋体" w:eastAsia="宋体" w:hAnsi="宋体" w:cs="宋体" w:hint="eastAsia"/>
          <w:sz w:val="24"/>
          <w:szCs w:val="24"/>
        </w:rPr>
        <w:t>打开</w:t>
      </w:r>
      <w:r w:rsidRPr="00555F13">
        <w:rPr>
          <w:rFonts w:ascii="宋体" w:eastAsia="宋体" w:hAnsi="宋体" w:cs="宋体" w:hint="eastAsia"/>
          <w:sz w:val="24"/>
          <w:szCs w:val="24"/>
        </w:rPr>
        <w:t>更多的人可以说是寻求冒险。</w:t>
      </w:r>
    </w:p>
    <w:p w14:paraId="0B84FDAC" w14:textId="6AF803AB" w:rsidR="00CA0E06" w:rsidRPr="00A87AD8" w:rsidRDefault="00555F13" w:rsidP="415DD9ED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 w:rsidRPr="00555F13">
        <w:rPr>
          <w:rFonts w:ascii="宋体" w:eastAsia="宋体" w:hAnsi="宋体" w:cs="宋体" w:hint="eastAsia"/>
          <w:i/>
          <w:iCs/>
          <w:sz w:val="24"/>
          <w:szCs w:val="24"/>
        </w:rPr>
        <w:t>其他风险偏好调查：风险偏好：</w:t>
      </w:r>
      <w:r w:rsidR="415DD9ED" w:rsidRPr="00A87AD8">
        <w:rPr>
          <w:rFonts w:ascii="Lato Regular" w:eastAsia="Roboto" w:hAnsi="Lato Regular" w:cs="Roboto"/>
          <w:i/>
          <w:iCs/>
          <w:sz w:val="24"/>
          <w:szCs w:val="24"/>
        </w:rPr>
        <w:t xml:space="preserve"> Holt Laury </w:t>
      </w:r>
      <w:r>
        <w:rPr>
          <w:rFonts w:ascii="宋体" w:eastAsia="宋体" w:hAnsi="宋体" w:cs="宋体" w:hint="eastAsia"/>
          <w:i/>
          <w:iCs/>
          <w:sz w:val="24"/>
          <w:szCs w:val="24"/>
        </w:rPr>
        <w:t>以及</w:t>
      </w:r>
      <w:r w:rsidRPr="00555F13">
        <w:rPr>
          <w:rFonts w:ascii="宋体" w:eastAsia="宋体" w:hAnsi="宋体" w:cs="宋体" w:hint="eastAsia"/>
          <w:i/>
          <w:iCs/>
          <w:sz w:val="24"/>
          <w:szCs w:val="24"/>
        </w:rPr>
        <w:t>风险偏好：</w:t>
      </w:r>
      <w:r w:rsidR="415DD9ED" w:rsidRPr="00A87AD8">
        <w:rPr>
          <w:rFonts w:ascii="Lato Regular" w:eastAsia="Roboto" w:hAnsi="Lato Regular" w:cs="Roboto"/>
          <w:i/>
          <w:iCs/>
          <w:sz w:val="24"/>
          <w:szCs w:val="24"/>
        </w:rPr>
        <w:t xml:space="preserve"> Binswanger</w:t>
      </w:r>
    </w:p>
    <w:p w14:paraId="6BDE5F0C" w14:textId="46496480" w:rsidR="00CA0E06" w:rsidRPr="00A87AD8" w:rsidRDefault="415DD9ED" w:rsidP="415DD9ED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proofErr w:type="spellStart"/>
      <w:r w:rsidRPr="00A87AD8">
        <w:rPr>
          <w:rFonts w:ascii="Lato Regular" w:eastAsia="Roboto" w:hAnsi="Lato Regular" w:cs="Roboto"/>
          <w:sz w:val="24"/>
          <w:szCs w:val="24"/>
        </w:rPr>
        <w:t>MobLab</w:t>
      </w:r>
      <w:proofErr w:type="spellEnd"/>
      <w:r w:rsidRPr="00A87AD8">
        <w:rPr>
          <w:rFonts w:ascii="Lato Regular" w:eastAsia="Roboto" w:hAnsi="Lato Regular" w:cs="Roboto"/>
          <w:sz w:val="24"/>
          <w:szCs w:val="24"/>
        </w:rPr>
        <w:t xml:space="preserve"> </w:t>
      </w:r>
      <w:r w:rsidR="00555F13">
        <w:rPr>
          <w:rFonts w:ascii="宋体" w:eastAsia="宋体" w:hAnsi="宋体" w:cs="宋体" w:hint="eastAsia"/>
          <w:sz w:val="24"/>
          <w:szCs w:val="24"/>
        </w:rPr>
        <w:t>调查：阿莱悖论</w:t>
      </w:r>
    </w:p>
    <w:p w14:paraId="28E07868" w14:textId="56EA877E" w:rsidR="00CA0E06" w:rsidRPr="00A87AD8" w:rsidRDefault="00555F13" w:rsidP="415DD9ED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教学要点：</w:t>
      </w:r>
    </w:p>
    <w:p w14:paraId="0CA80133" w14:textId="10CBC8BF" w:rsidR="00CA0E06" w:rsidRPr="00A87AD8" w:rsidRDefault="00A818E4" w:rsidP="415DD9ED">
      <w:pPr>
        <w:pStyle w:val="ac"/>
        <w:numPr>
          <w:ilvl w:val="0"/>
          <w:numId w:val="2"/>
        </w:numPr>
        <w:spacing w:line="285" w:lineRule="exact"/>
        <w:rPr>
          <w:rFonts w:ascii="Lato Regular" w:hAnsi="Lato Regular"/>
          <w:sz w:val="24"/>
          <w:szCs w:val="24"/>
        </w:rPr>
      </w:pPr>
      <w:r w:rsidRPr="00A818E4">
        <w:rPr>
          <w:rFonts w:ascii="宋体" w:eastAsia="宋体" w:hAnsi="宋体" w:cs="宋体" w:hint="eastAsia"/>
          <w:sz w:val="24"/>
          <w:szCs w:val="24"/>
        </w:rPr>
        <w:t>人们</w:t>
      </w:r>
      <w:r>
        <w:rPr>
          <w:rFonts w:ascii="宋体" w:eastAsia="宋体" w:hAnsi="宋体" w:cs="宋体" w:hint="eastAsia"/>
          <w:sz w:val="24"/>
          <w:szCs w:val="24"/>
        </w:rPr>
        <w:t>过度估计</w:t>
      </w:r>
      <w:r w:rsidRPr="00A818E4">
        <w:rPr>
          <w:rFonts w:ascii="宋体" w:eastAsia="宋体" w:hAnsi="宋体" w:cs="宋体" w:hint="eastAsia"/>
          <w:sz w:val="24"/>
          <w:szCs w:val="24"/>
        </w:rPr>
        <w:t>小概率事件，这导致违反预期效用理论的预测。</w:t>
      </w:r>
    </w:p>
    <w:p w14:paraId="6B51A1F2" w14:textId="6F5C5322" w:rsidR="00CA0E06" w:rsidRPr="00A87AD8" w:rsidRDefault="415DD9ED" w:rsidP="415DD9ED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proofErr w:type="spellStart"/>
      <w:r w:rsidRPr="00A87AD8">
        <w:rPr>
          <w:rFonts w:ascii="Lato Regular" w:eastAsia="Roboto" w:hAnsi="Lato Regular" w:cs="Roboto"/>
          <w:sz w:val="24"/>
          <w:szCs w:val="24"/>
        </w:rPr>
        <w:t>MobLab</w:t>
      </w:r>
      <w:proofErr w:type="spellEnd"/>
      <w:r w:rsidR="00A818E4">
        <w:rPr>
          <w:rFonts w:ascii="宋体" w:eastAsia="宋体" w:hAnsi="宋体" w:cs="宋体" w:hint="eastAsia"/>
          <w:sz w:val="24"/>
          <w:szCs w:val="24"/>
        </w:rPr>
        <w:t>调查：模糊性厌恶</w:t>
      </w:r>
      <w:r w:rsidRPr="00A87AD8">
        <w:rPr>
          <w:rFonts w:ascii="Lato Regular" w:eastAsia="Roboto" w:hAnsi="Lato Regular" w:cs="Roboto"/>
          <w:sz w:val="24"/>
          <w:szCs w:val="24"/>
        </w:rPr>
        <w:t xml:space="preserve"> </w:t>
      </w:r>
    </w:p>
    <w:p w14:paraId="47C50145" w14:textId="31A558E6" w:rsidR="00CA0E06" w:rsidRPr="00A87AD8" w:rsidRDefault="00A818E4" w:rsidP="415DD9ED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教学要点：</w:t>
      </w:r>
    </w:p>
    <w:p w14:paraId="02819254" w14:textId="19775CD0" w:rsidR="00CA0E06" w:rsidRPr="00A87AD8" w:rsidRDefault="00A818E4" w:rsidP="415DD9ED">
      <w:pPr>
        <w:pStyle w:val="ac"/>
        <w:numPr>
          <w:ilvl w:val="0"/>
          <w:numId w:val="2"/>
        </w:numPr>
        <w:spacing w:line="285" w:lineRule="exact"/>
        <w:rPr>
          <w:rFonts w:ascii="Lato Regular" w:hAnsi="Lato Regular"/>
          <w:sz w:val="24"/>
          <w:szCs w:val="24"/>
        </w:rPr>
      </w:pPr>
      <w:r w:rsidRPr="00A818E4">
        <w:rPr>
          <w:rFonts w:ascii="宋体" w:eastAsia="宋体" w:hAnsi="宋体" w:cs="宋体" w:hint="eastAsia"/>
          <w:sz w:val="24"/>
          <w:szCs w:val="24"/>
        </w:rPr>
        <w:t>表明个人表现出对已知风险而不是未知风险的偏好，这对公司内部的组织文化和企业家精神有影响。</w:t>
      </w:r>
    </w:p>
    <w:p w14:paraId="4913CF9C" w14:textId="221BF9BD" w:rsidR="00CA0E06" w:rsidRPr="00A87AD8" w:rsidRDefault="00A818E4" w:rsidP="415DD9ED">
      <w:pPr>
        <w:pStyle w:val="TopicTitle"/>
        <w:rPr>
          <w:rFonts w:ascii="Lato Regular" w:hAnsi="Lato Regular"/>
          <w:szCs w:val="28"/>
        </w:rPr>
      </w:pPr>
      <w:proofErr w:type="spellStart"/>
      <w:r w:rsidRPr="00A818E4">
        <w:rPr>
          <w:rFonts w:ascii="微软雅黑" w:eastAsia="微软雅黑" w:hAnsi="微软雅黑" w:cs="微软雅黑" w:hint="eastAsia"/>
          <w:szCs w:val="28"/>
        </w:rPr>
        <w:t>合乎道德地使用权力</w:t>
      </w:r>
      <w:proofErr w:type="spellEnd"/>
    </w:p>
    <w:p w14:paraId="18106353" w14:textId="3EA4E87E" w:rsidR="00CA0E06" w:rsidRPr="00A87AD8" w:rsidRDefault="415DD9ED" w:rsidP="415DD9ED">
      <w:pPr>
        <w:rPr>
          <w:rFonts w:ascii="Lato Regular" w:hAnsi="Lato Regular"/>
          <w:sz w:val="24"/>
          <w:szCs w:val="24"/>
        </w:rPr>
      </w:pPr>
      <w:proofErr w:type="spellStart"/>
      <w:r w:rsidRPr="00A87AD8">
        <w:rPr>
          <w:rStyle w:val="Italicized"/>
          <w:rFonts w:ascii="Lato Regular" w:hAnsi="Lato Regular"/>
          <w:sz w:val="24"/>
          <w:szCs w:val="24"/>
        </w:rPr>
        <w:t>MobLab</w:t>
      </w:r>
      <w:proofErr w:type="spellEnd"/>
      <w:r w:rsidRPr="00A87AD8">
        <w:rPr>
          <w:rStyle w:val="Italicized"/>
          <w:rFonts w:ascii="Lato Regular" w:hAnsi="Lato Regular"/>
          <w:sz w:val="24"/>
          <w:szCs w:val="24"/>
        </w:rPr>
        <w:t xml:space="preserve"> </w:t>
      </w:r>
      <w:r w:rsidR="00A818E4">
        <w:rPr>
          <w:rStyle w:val="Italicized"/>
          <w:rFonts w:ascii="Lato Regular" w:hAnsi="Lato Regular" w:hint="eastAsia"/>
          <w:sz w:val="24"/>
          <w:szCs w:val="24"/>
        </w:rPr>
        <w:t>游戏：独裁者游戏</w:t>
      </w:r>
    </w:p>
    <w:p w14:paraId="47BF1DDA" w14:textId="1E39151B" w:rsidR="00CA0E06" w:rsidRPr="00A87AD8" w:rsidRDefault="00A818E4" w:rsidP="415DD9ED">
      <w:pPr>
        <w:rPr>
          <w:rStyle w:val="Italicized"/>
          <w:rFonts w:ascii="Lato Regular" w:hAnsi="Lato Regular"/>
          <w:sz w:val="24"/>
          <w:szCs w:val="24"/>
        </w:rPr>
      </w:pPr>
      <w:r>
        <w:rPr>
          <w:rStyle w:val="Italicized"/>
          <w:rFonts w:ascii="Lato Regular" w:hAnsi="Lato Regular" w:hint="eastAsia"/>
          <w:sz w:val="24"/>
          <w:szCs w:val="24"/>
        </w:rPr>
        <w:t>教学要点：</w:t>
      </w:r>
    </w:p>
    <w:p w14:paraId="09E8FE9A" w14:textId="54222932" w:rsidR="00CA0E06" w:rsidRPr="00A87AD8" w:rsidRDefault="00A818E4" w:rsidP="415DD9ED">
      <w:pPr>
        <w:pStyle w:val="ac"/>
        <w:numPr>
          <w:ilvl w:val="0"/>
          <w:numId w:val="47"/>
        </w:numPr>
        <w:spacing w:after="80"/>
        <w:rPr>
          <w:rFonts w:ascii="Lato Regular" w:hAnsi="Lato Regular"/>
          <w:sz w:val="24"/>
          <w:szCs w:val="24"/>
        </w:rPr>
      </w:pPr>
      <w:r w:rsidRPr="00A818E4">
        <w:rPr>
          <w:rFonts w:ascii="Lato Regular" w:hAnsi="Lato Regular" w:hint="eastAsia"/>
          <w:sz w:val="24"/>
          <w:szCs w:val="24"/>
        </w:rPr>
        <w:t>独裁者完全控制分配给予他们的资金。</w:t>
      </w:r>
    </w:p>
    <w:p w14:paraId="45AC16A7" w14:textId="6EC71480" w:rsidR="00CA0E06" w:rsidRPr="00A87AD8" w:rsidRDefault="00A818E4" w:rsidP="415DD9ED">
      <w:pPr>
        <w:pStyle w:val="ac"/>
        <w:numPr>
          <w:ilvl w:val="0"/>
          <w:numId w:val="47"/>
        </w:numPr>
        <w:spacing w:after="80"/>
        <w:rPr>
          <w:rFonts w:ascii="Lato Regular" w:hAnsi="Lato Regular"/>
          <w:sz w:val="24"/>
          <w:szCs w:val="24"/>
        </w:rPr>
      </w:pPr>
      <w:r w:rsidRPr="00A818E4">
        <w:rPr>
          <w:rFonts w:ascii="Lato Regular" w:hAnsi="Lato Regular" w:hint="eastAsia"/>
          <w:sz w:val="24"/>
          <w:szCs w:val="24"/>
        </w:rPr>
        <w:t>由于对利他主义的偏好和对公平的看法，独裁者经常给接受者</w:t>
      </w:r>
      <w:r>
        <w:rPr>
          <w:rFonts w:ascii="Lato Regular" w:hAnsi="Lato Regular" w:hint="eastAsia"/>
          <w:sz w:val="24"/>
          <w:szCs w:val="24"/>
        </w:rPr>
        <w:t>大于</w:t>
      </w:r>
      <w:r>
        <w:rPr>
          <w:rFonts w:ascii="Lato Regular" w:hAnsi="Lato Regular" w:hint="eastAsia"/>
          <w:sz w:val="24"/>
          <w:szCs w:val="24"/>
        </w:rPr>
        <w:t>0</w:t>
      </w:r>
      <w:r w:rsidRPr="00A818E4">
        <w:rPr>
          <w:rFonts w:ascii="Lato Regular" w:hAnsi="Lato Regular" w:hint="eastAsia"/>
          <w:sz w:val="24"/>
          <w:szCs w:val="24"/>
        </w:rPr>
        <w:t>的金额。如果使用聊天功能，则分配往往更公平。</w:t>
      </w:r>
    </w:p>
    <w:p w14:paraId="75EDD537" w14:textId="7D28A9FD" w:rsidR="00CA0E06" w:rsidRPr="00A87AD8" w:rsidRDefault="00A818E4" w:rsidP="415DD9ED">
      <w:pPr>
        <w:pStyle w:val="TopicTitle"/>
        <w:rPr>
          <w:rFonts w:ascii="Lato Regular" w:hAnsi="Lato Regular"/>
          <w:szCs w:val="28"/>
        </w:rPr>
      </w:pPr>
      <w:proofErr w:type="spellStart"/>
      <w:r w:rsidRPr="00A818E4">
        <w:rPr>
          <w:rFonts w:ascii="微软雅黑" w:eastAsia="微软雅黑" w:hAnsi="微软雅黑" w:cs="微软雅黑" w:hint="eastAsia"/>
          <w:szCs w:val="28"/>
        </w:rPr>
        <w:t>理性与认知偏差</w:t>
      </w:r>
      <w:proofErr w:type="spellEnd"/>
    </w:p>
    <w:p w14:paraId="05AECCC9" w14:textId="44AFBF58" w:rsidR="005C7968" w:rsidRPr="00A87AD8" w:rsidRDefault="415DD9ED" w:rsidP="415DD9ED">
      <w:pPr>
        <w:rPr>
          <w:rStyle w:val="Italicized"/>
          <w:rFonts w:ascii="Lato Regular" w:hAnsi="Lato Regular"/>
          <w:sz w:val="24"/>
          <w:szCs w:val="24"/>
        </w:rPr>
      </w:pPr>
      <w:proofErr w:type="spellStart"/>
      <w:r w:rsidRPr="00A87AD8">
        <w:rPr>
          <w:rStyle w:val="Italicized"/>
          <w:rFonts w:ascii="Lato Regular" w:hAnsi="Lato Regular"/>
          <w:sz w:val="24"/>
          <w:szCs w:val="24"/>
        </w:rPr>
        <w:t>MobLab</w:t>
      </w:r>
      <w:proofErr w:type="spellEnd"/>
      <w:r w:rsidRPr="00A87AD8">
        <w:rPr>
          <w:rStyle w:val="Italicized"/>
          <w:rFonts w:ascii="Lato Regular" w:hAnsi="Lato Regular"/>
          <w:sz w:val="24"/>
          <w:szCs w:val="24"/>
        </w:rPr>
        <w:t xml:space="preserve"> </w:t>
      </w:r>
      <w:r w:rsidR="00A818E4">
        <w:rPr>
          <w:rStyle w:val="Italicized"/>
          <w:rFonts w:ascii="Lato Regular" w:hAnsi="Lato Regular" w:hint="eastAsia"/>
          <w:sz w:val="24"/>
          <w:szCs w:val="24"/>
        </w:rPr>
        <w:t>调查：</w:t>
      </w:r>
      <w:r w:rsidR="00A818E4" w:rsidRPr="00A818E4">
        <w:rPr>
          <w:rStyle w:val="Italicized"/>
          <w:rFonts w:ascii="Lato Regular" w:hAnsi="Lato Regular" w:hint="eastAsia"/>
          <w:sz w:val="24"/>
          <w:szCs w:val="24"/>
        </w:rPr>
        <w:t>框架效应、心理</w:t>
      </w:r>
      <w:r w:rsidR="00A818E4">
        <w:rPr>
          <w:rStyle w:val="Italicized"/>
          <w:rFonts w:ascii="Lato Regular" w:hAnsi="Lato Regular" w:hint="eastAsia"/>
          <w:sz w:val="24"/>
          <w:szCs w:val="24"/>
        </w:rPr>
        <w:t>账户</w:t>
      </w:r>
      <w:r w:rsidR="00A818E4" w:rsidRPr="00A818E4">
        <w:rPr>
          <w:rStyle w:val="Italicized"/>
          <w:rFonts w:ascii="Lato Regular" w:hAnsi="Lato Regular" w:hint="eastAsia"/>
          <w:sz w:val="24"/>
          <w:szCs w:val="24"/>
        </w:rPr>
        <w:t>、启发式和偏见</w:t>
      </w:r>
    </w:p>
    <w:p w14:paraId="0CC24F8E" w14:textId="763BC40C" w:rsidR="005C7968" w:rsidRPr="00A87AD8" w:rsidRDefault="00A818E4" w:rsidP="415DD9ED">
      <w:pPr>
        <w:rPr>
          <w:rStyle w:val="Italicized"/>
          <w:rFonts w:ascii="Lato Regular" w:hAnsi="Lato Regular"/>
          <w:sz w:val="24"/>
          <w:szCs w:val="24"/>
        </w:rPr>
      </w:pPr>
      <w:r>
        <w:rPr>
          <w:rStyle w:val="Italicized"/>
          <w:rFonts w:ascii="Lato Regular" w:hAnsi="Lato Regular" w:hint="eastAsia"/>
          <w:sz w:val="24"/>
          <w:szCs w:val="24"/>
        </w:rPr>
        <w:t>教学要点：</w:t>
      </w:r>
    </w:p>
    <w:p w14:paraId="7D7608C1" w14:textId="137CBDC9" w:rsidR="005C7968" w:rsidRPr="00A87AD8" w:rsidRDefault="00A818E4" w:rsidP="415DD9ED">
      <w:pPr>
        <w:pStyle w:val="ac"/>
        <w:numPr>
          <w:ilvl w:val="0"/>
          <w:numId w:val="50"/>
        </w:numPr>
        <w:spacing w:after="80"/>
        <w:rPr>
          <w:rFonts w:ascii="Lato Regular" w:hAnsi="Lato Regular"/>
          <w:sz w:val="24"/>
          <w:szCs w:val="24"/>
        </w:rPr>
      </w:pPr>
      <w:r w:rsidRPr="00A818E4">
        <w:rPr>
          <w:rFonts w:ascii="宋体" w:eastAsia="宋体" w:hAnsi="宋体" w:cs="宋体" w:hint="eastAsia"/>
          <w:sz w:val="24"/>
          <w:szCs w:val="24"/>
        </w:rPr>
        <w:t>个人表现出可预测的偏见。说明其中一些偏见以及如何制定决策和计划的重要性。在管理者遇到的许多环境中，个人可能会有认知偏差。</w:t>
      </w:r>
    </w:p>
    <w:p w14:paraId="7914E6EA" w14:textId="6A2B3C8B" w:rsidR="005C7968" w:rsidRPr="00A87AD8" w:rsidRDefault="005C7968" w:rsidP="415DD9ED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</w:p>
    <w:p w14:paraId="55662AFF" w14:textId="6105693D" w:rsidR="005C7968" w:rsidRPr="00A87AD8" w:rsidRDefault="00A818E4" w:rsidP="415DD9ED">
      <w:pPr>
        <w:spacing w:line="285" w:lineRule="exact"/>
        <w:rPr>
          <w:rFonts w:ascii="Lato Regular" w:eastAsia="Roboto" w:hAnsi="Lato Regular" w:cs="Roboto"/>
          <w:i/>
          <w:iCs/>
          <w:sz w:val="24"/>
          <w:szCs w:val="24"/>
        </w:rPr>
      </w:pPr>
      <w:r w:rsidRPr="00A818E4">
        <w:rPr>
          <w:rFonts w:ascii="宋体" w:eastAsia="宋体" w:hAnsi="宋体" w:cs="宋体" w:hint="eastAsia"/>
          <w:i/>
          <w:iCs/>
          <w:sz w:val="24"/>
          <w:szCs w:val="24"/>
        </w:rPr>
        <w:t>有许多关于启发式和偏</w:t>
      </w:r>
      <w:r>
        <w:rPr>
          <w:rFonts w:ascii="宋体" w:eastAsia="宋体" w:hAnsi="宋体" w:cs="宋体" w:hint="eastAsia"/>
          <w:i/>
          <w:iCs/>
          <w:sz w:val="24"/>
          <w:szCs w:val="24"/>
        </w:rPr>
        <w:t>见</w:t>
      </w:r>
      <w:r w:rsidRPr="00A818E4">
        <w:rPr>
          <w:rFonts w:ascii="宋体" w:eastAsia="宋体" w:hAnsi="宋体" w:cs="宋体" w:hint="eastAsia"/>
          <w:i/>
          <w:iCs/>
          <w:sz w:val="24"/>
          <w:szCs w:val="24"/>
        </w:rPr>
        <w:t>的预构建的调查实验。此外，使用我们的空白调查生成您自己的调查实验。</w:t>
      </w:r>
    </w:p>
    <w:sectPr w:rsidR="005C7968" w:rsidRPr="00A87AD8" w:rsidSect="00A87AD8">
      <w:headerReference w:type="default" r:id="rId7"/>
      <w:footerReference w:type="default" r:id="rId8"/>
      <w:pgSz w:w="12240" w:h="15840"/>
      <w:pgMar w:top="20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5FB9" w14:textId="77777777" w:rsidR="00A004A8" w:rsidRDefault="00A004A8" w:rsidP="00981F1B">
      <w:r>
        <w:separator/>
      </w:r>
    </w:p>
  </w:endnote>
  <w:endnote w:type="continuationSeparator" w:id="0">
    <w:p w14:paraId="7A1C1B74" w14:textId="77777777" w:rsidR="00A004A8" w:rsidRDefault="00A004A8" w:rsidP="0098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Roboto Medium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Lato Regular">
    <w:altName w:val="Segoe UI"/>
    <w:charset w:val="00"/>
    <w:family w:val="auto"/>
    <w:pitch w:val="variable"/>
    <w:sig w:usb0="A00000AF" w:usb1="5000604B" w:usb2="00000000" w:usb3="00000000" w:csb0="00000093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06B6" w14:textId="4E4B29BE" w:rsidR="00313B8A" w:rsidRPr="00A87AD8" w:rsidRDefault="00BB0C2E" w:rsidP="415DD9ED">
    <w:pPr>
      <w:pStyle w:val="a5"/>
      <w:rPr>
        <w:rFonts w:ascii="Lato Regular" w:hAnsi="Lato Regular" w:cstheme="majorBidi"/>
        <w:color w:val="9DAAAF"/>
        <w:sz w:val="16"/>
        <w:szCs w:val="16"/>
        <w:lang w:eastAsia="en-US"/>
      </w:rPr>
    </w:pPr>
    <w:r w:rsidRPr="00A87AD8">
      <w:rPr>
        <w:rFonts w:ascii="Lato Regular" w:hAnsi="Lato Regular"/>
        <w:noProof/>
        <w:sz w:val="24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11D0E7" wp14:editId="65B6F24A">
              <wp:simplePos x="0" y="0"/>
              <wp:positionH relativeFrom="page">
                <wp:posOffset>0</wp:posOffset>
              </wp:positionH>
              <wp:positionV relativeFrom="paragraph">
                <wp:posOffset>-99060</wp:posOffset>
              </wp:positionV>
              <wp:extent cx="7772400" cy="0"/>
              <wp:effectExtent l="0" t="0" r="25400" b="254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gradFill flip="none" rotWithShape="1">
                          <a:gsLst>
                            <a:gs pos="0">
                              <a:srgbClr val="F23163"/>
                            </a:gs>
                            <a:gs pos="100000">
                              <a:prstClr val="white"/>
                            </a:gs>
                          </a:gsLst>
                          <a:lin ang="0" scaled="1"/>
                          <a:tileRect/>
                        </a:gra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DF4D11" id="Straight Connector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from="0,-7.8pt" to="612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" strokeweight="2pt">
              <w10:wrap anchorx="page"/>
            </v:line>
          </w:pict>
        </mc:Fallback>
      </mc:AlternateContent>
    </w:r>
    <w:hyperlink r:id="rId1" w:history="1">
      <w:r w:rsidRPr="00A87AD8">
        <w:rPr>
          <w:rStyle w:val="aa"/>
          <w:rFonts w:ascii="Lato Regular" w:hAnsi="Lato Regular"/>
          <w:color w:val="9DAAAF"/>
          <w:sz w:val="16"/>
          <w:szCs w:val="16"/>
        </w:rPr>
        <w:t>https://www.moblab.com</w:t>
      </w:r>
    </w:hyperlink>
    <w:r w:rsidRPr="00A87AD8">
      <w:rPr>
        <w:rFonts w:ascii="Lato Regular" w:hAnsi="Lato Regular"/>
        <w:color w:val="9DAAAF"/>
        <w:sz w:val="16"/>
        <w:szCs w:val="16"/>
      </w:rPr>
      <w:t xml:space="preserve">      </w:t>
    </w:r>
    <w:r w:rsidRPr="00A87AD8">
      <w:rPr>
        <w:rFonts w:ascii="Lato Regular" w:hAnsi="Lato Regular" w:cstheme="majorBidi"/>
        <w:color w:val="9DAAAF"/>
        <w:sz w:val="16"/>
        <w:szCs w:val="16"/>
      </w:rPr>
      <w:tab/>
    </w:r>
    <w:proofErr w:type="spellStart"/>
    <w:r w:rsidR="415DD9ED" w:rsidRPr="00A87AD8">
      <w:rPr>
        <w:rFonts w:ascii="Lato Regular" w:hAnsi="Lato Regular"/>
        <w:color w:val="9DAAAF"/>
        <w:sz w:val="16"/>
        <w:szCs w:val="16"/>
      </w:rPr>
      <w:t>MobLab</w:t>
    </w:r>
    <w:proofErr w:type="spellEnd"/>
    <w:r w:rsidR="415DD9ED" w:rsidRPr="00A87AD8">
      <w:rPr>
        <w:rFonts w:ascii="Lato Regular" w:hAnsi="Lato Regular"/>
        <w:color w:val="9DAAAF"/>
        <w:sz w:val="16"/>
        <w:szCs w:val="16"/>
      </w:rPr>
      <w:t xml:space="preserve"> ™ © 201</w:t>
    </w:r>
    <w:r w:rsidR="00A87AD8" w:rsidRPr="00A87AD8">
      <w:rPr>
        <w:rFonts w:ascii="Lato Regular" w:hAnsi="Lato Regular"/>
        <w:color w:val="9DAAAF"/>
        <w:sz w:val="16"/>
        <w:szCs w:val="16"/>
      </w:rPr>
      <w:t>8</w:t>
    </w:r>
    <w:r w:rsidRPr="00A87AD8">
      <w:rPr>
        <w:rFonts w:ascii="Lato Regular" w:hAnsi="Lato Regular" w:cstheme="majorBidi"/>
        <w:color w:val="9DAAAF"/>
        <w:sz w:val="16"/>
        <w:szCs w:val="16"/>
      </w:rPr>
      <w:ptab w:relativeTo="margin" w:alignment="right" w:leader="none"/>
    </w:r>
    <w:r w:rsidRPr="00A87AD8">
      <w:rPr>
        <w:rFonts w:ascii="Lato Regular" w:hAnsi="Lato Regular" w:cstheme="majorBidi"/>
        <w:color w:val="9DAAAF"/>
        <w:sz w:val="16"/>
        <w:szCs w:val="16"/>
      </w:rPr>
      <w:t>P</w:t>
    </w:r>
    <w:r w:rsidRPr="00A87AD8">
      <w:rPr>
        <w:rFonts w:ascii="Lato Regular" w:hAnsi="Lato Regular"/>
        <w:color w:val="9DAAAF"/>
        <w:sz w:val="16"/>
        <w:szCs w:val="16"/>
      </w:rPr>
      <w:t>a</w:t>
    </w:r>
    <w:r w:rsidRPr="00A87AD8">
      <w:rPr>
        <w:rFonts w:ascii="Lato Regular" w:hAnsi="Lato Regular" w:cstheme="majorBidi"/>
        <w:color w:val="9DAAAF"/>
        <w:sz w:val="16"/>
        <w:szCs w:val="16"/>
      </w:rPr>
      <w:t xml:space="preserve">ge </w:t>
    </w:r>
    <w:r w:rsidRPr="00A87AD8">
      <w:rPr>
        <w:rFonts w:ascii="Lato Regular" w:hAnsi="Lato Regular" w:cstheme="majorBidi"/>
        <w:noProof/>
        <w:color w:val="9DAAAF"/>
        <w:sz w:val="16"/>
        <w:szCs w:val="16"/>
      </w:rPr>
      <w:fldChar w:fldCharType="begin"/>
    </w:r>
    <w:r w:rsidRPr="00A87AD8">
      <w:rPr>
        <w:rFonts w:ascii="Lato Regular" w:hAnsi="Lato Regular"/>
        <w:color w:val="9DAAAF"/>
        <w:sz w:val="16"/>
        <w:szCs w:val="16"/>
      </w:rPr>
      <w:instrText xml:space="preserve"> PAGE   \* MERGEFORMAT </w:instrText>
    </w:r>
    <w:r w:rsidRPr="00A87AD8">
      <w:rPr>
        <w:rFonts w:ascii="Lato Regular" w:hAnsi="Lato Regular" w:cstheme="minorBidi"/>
        <w:color w:val="9DAAAF"/>
        <w:sz w:val="16"/>
        <w:szCs w:val="16"/>
      </w:rPr>
      <w:fldChar w:fldCharType="separate"/>
    </w:r>
    <w:r w:rsidR="00A87AD8" w:rsidRPr="00A87AD8">
      <w:rPr>
        <w:rFonts w:ascii="Lato Regular" w:hAnsi="Lato Regular" w:cstheme="majorBidi"/>
        <w:noProof/>
        <w:color w:val="9DAAAF"/>
        <w:sz w:val="16"/>
        <w:szCs w:val="16"/>
      </w:rPr>
      <w:t>2</w:t>
    </w:r>
    <w:r w:rsidRPr="00A87AD8">
      <w:rPr>
        <w:rFonts w:ascii="Lato Regular" w:hAnsi="Lato Regular" w:cstheme="majorBidi"/>
        <w:noProof/>
        <w:color w:val="9DAAA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C7F3" w14:textId="77777777" w:rsidR="00A004A8" w:rsidRDefault="00A004A8" w:rsidP="00981F1B">
      <w:r>
        <w:separator/>
      </w:r>
    </w:p>
  </w:footnote>
  <w:footnote w:type="continuationSeparator" w:id="0">
    <w:p w14:paraId="63C313EC" w14:textId="77777777" w:rsidR="00A004A8" w:rsidRDefault="00A004A8" w:rsidP="0098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FECF" w14:textId="1CEF22B5" w:rsidR="00BB0C2E" w:rsidRDefault="00BB0C2E" w:rsidP="00A87AD8">
    <w:pPr>
      <w:jc w:val="right"/>
      <w:rPr>
        <w:rFonts w:ascii="Roboto" w:hAnsi="Roboto"/>
        <w:color w:val="9DAAAF"/>
        <w:sz w:val="24"/>
        <w:szCs w:val="24"/>
      </w:rPr>
    </w:pPr>
    <w:r>
      <w:rPr>
        <w:noProof/>
        <w:sz w:val="24"/>
        <w:lang w:eastAsia="en-US"/>
      </w:rPr>
      <w:drawing>
        <wp:anchor distT="0" distB="0" distL="114300" distR="114300" simplePos="0" relativeHeight="251659264" behindDoc="1" locked="0" layoutInCell="1" allowOverlap="1" wp14:anchorId="68E6D7D1" wp14:editId="52C7C32A">
          <wp:simplePos x="0" y="0"/>
          <wp:positionH relativeFrom="page">
            <wp:posOffset>0</wp:posOffset>
          </wp:positionH>
          <wp:positionV relativeFrom="page">
            <wp:posOffset>-182245</wp:posOffset>
          </wp:positionV>
          <wp:extent cx="4678680" cy="22440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8680" cy="2244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D72ACE" w14:textId="77777777" w:rsidR="00BB0C2E" w:rsidRDefault="00BB0C2E" w:rsidP="00BB0C2E">
    <w:pPr>
      <w:pStyle w:val="a3"/>
      <w:rPr>
        <w:rFonts w:ascii="Times New Roman" w:hAnsi="Times New Roman"/>
      </w:rPr>
    </w:pPr>
  </w:p>
  <w:p w14:paraId="1EEE7F8C" w14:textId="77777777" w:rsidR="00313B8A" w:rsidRPr="00BB0C2E" w:rsidRDefault="00313B8A" w:rsidP="00BB0C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Letter"/>
      <w:suff w:val="nothing"/>
      <w:lvlText w:val="(%5)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%7."/>
      <w:lvlJc w:val="left"/>
      <w:rPr>
        <w:rFonts w:cs="Times New Roman"/>
      </w:rPr>
    </w:lvl>
    <w:lvl w:ilvl="7">
      <w:start w:val="1"/>
      <w:numFmt w:val="lowerLetter"/>
      <w:suff w:val="nothing"/>
      <w:lvlText w:val="(%8)"/>
      <w:lvlJc w:val="left"/>
      <w:rPr>
        <w:rFonts w:cs="Times New Roman"/>
      </w:rPr>
    </w:lvl>
    <w:lvl w:ilvl="8">
      <w:start w:val="1"/>
      <w:numFmt w:val="lowerRoman"/>
      <w:suff w:val="nothing"/>
      <w:lvlText w:val="(%9)"/>
      <w:lvlJc w:val="left"/>
      <w:rPr>
        <w:rFonts w:cs="Times New Roman"/>
      </w:rPr>
    </w:lvl>
  </w:abstractNum>
  <w:abstractNum w:abstractNumId="1" w15:restartNumberingAfterBreak="0">
    <w:nsid w:val="04DC2766"/>
    <w:multiLevelType w:val="hybridMultilevel"/>
    <w:tmpl w:val="8C5C4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871C3"/>
    <w:multiLevelType w:val="hybridMultilevel"/>
    <w:tmpl w:val="1C82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2BDE"/>
    <w:multiLevelType w:val="multilevel"/>
    <w:tmpl w:val="25BE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412B9"/>
    <w:multiLevelType w:val="hybridMultilevel"/>
    <w:tmpl w:val="E93AF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14B87"/>
    <w:multiLevelType w:val="hybridMultilevel"/>
    <w:tmpl w:val="73AACFAC"/>
    <w:lvl w:ilvl="0" w:tplc="24D440FE">
      <w:numFmt w:val="bullet"/>
      <w:lvlText w:val="•"/>
      <w:lvlJc w:val="left"/>
      <w:pPr>
        <w:ind w:left="78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52319FF"/>
    <w:multiLevelType w:val="multilevel"/>
    <w:tmpl w:val="0376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1F41"/>
    <w:multiLevelType w:val="hybridMultilevel"/>
    <w:tmpl w:val="66B6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0511C"/>
    <w:multiLevelType w:val="hybridMultilevel"/>
    <w:tmpl w:val="BC047D84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26FB3"/>
    <w:multiLevelType w:val="hybridMultilevel"/>
    <w:tmpl w:val="F62E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070B3"/>
    <w:multiLevelType w:val="hybridMultilevel"/>
    <w:tmpl w:val="B0728D32"/>
    <w:lvl w:ilvl="0" w:tplc="36F60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AB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748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A2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8C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CD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6D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A5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E6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81D11"/>
    <w:multiLevelType w:val="multilevel"/>
    <w:tmpl w:val="742C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F434F"/>
    <w:multiLevelType w:val="hybridMultilevel"/>
    <w:tmpl w:val="48D2F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E07E4"/>
    <w:multiLevelType w:val="hybridMultilevel"/>
    <w:tmpl w:val="CA68A04C"/>
    <w:lvl w:ilvl="0" w:tplc="EE480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61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2D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23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AF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8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6A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8E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04F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765CB"/>
    <w:multiLevelType w:val="hybridMultilevel"/>
    <w:tmpl w:val="C812F8C8"/>
    <w:lvl w:ilvl="0" w:tplc="9CEA6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EB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EA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0F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2E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A6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E5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43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DCF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75B25"/>
    <w:multiLevelType w:val="hybridMultilevel"/>
    <w:tmpl w:val="DAB876FA"/>
    <w:lvl w:ilvl="0" w:tplc="EBC8F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CE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186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C1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44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41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2D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2A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29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93B45"/>
    <w:multiLevelType w:val="hybridMultilevel"/>
    <w:tmpl w:val="1A06B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5261D"/>
    <w:multiLevelType w:val="hybridMultilevel"/>
    <w:tmpl w:val="D64E0C70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A69E1"/>
    <w:multiLevelType w:val="hybridMultilevel"/>
    <w:tmpl w:val="519AF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02A57"/>
    <w:multiLevelType w:val="hybridMultilevel"/>
    <w:tmpl w:val="06949E1A"/>
    <w:lvl w:ilvl="0" w:tplc="C7E2C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06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3C0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64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0D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58D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C2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47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E9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223A3"/>
    <w:multiLevelType w:val="hybridMultilevel"/>
    <w:tmpl w:val="9B8A8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E4597"/>
    <w:multiLevelType w:val="hybridMultilevel"/>
    <w:tmpl w:val="FA30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17156"/>
    <w:multiLevelType w:val="hybridMultilevel"/>
    <w:tmpl w:val="BE98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16937"/>
    <w:multiLevelType w:val="hybridMultilevel"/>
    <w:tmpl w:val="A300B3FA"/>
    <w:lvl w:ilvl="0" w:tplc="1C986EA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1164D"/>
    <w:multiLevelType w:val="multilevel"/>
    <w:tmpl w:val="7F40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122506"/>
    <w:multiLevelType w:val="hybridMultilevel"/>
    <w:tmpl w:val="169E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D7968"/>
    <w:multiLevelType w:val="hybridMultilevel"/>
    <w:tmpl w:val="D8A0EF38"/>
    <w:lvl w:ilvl="0" w:tplc="BAC46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AA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E44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0B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63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20B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4E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2D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70D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82145"/>
    <w:multiLevelType w:val="hybridMultilevel"/>
    <w:tmpl w:val="23A86DB0"/>
    <w:lvl w:ilvl="0" w:tplc="75246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86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87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EA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4D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69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01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03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B87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90DA5"/>
    <w:multiLevelType w:val="hybridMultilevel"/>
    <w:tmpl w:val="AA02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A4F7C"/>
    <w:multiLevelType w:val="hybridMultilevel"/>
    <w:tmpl w:val="3EB4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313A5"/>
    <w:multiLevelType w:val="hybridMultilevel"/>
    <w:tmpl w:val="9EDCCD32"/>
    <w:lvl w:ilvl="0" w:tplc="98963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CE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241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E8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06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E1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E9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C2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A1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070EB"/>
    <w:multiLevelType w:val="multilevel"/>
    <w:tmpl w:val="8EE4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5258ED"/>
    <w:multiLevelType w:val="hybridMultilevel"/>
    <w:tmpl w:val="73DC2A50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640AA"/>
    <w:multiLevelType w:val="hybridMultilevel"/>
    <w:tmpl w:val="E4A6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41376"/>
    <w:multiLevelType w:val="hybridMultilevel"/>
    <w:tmpl w:val="B74C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50F5D"/>
    <w:multiLevelType w:val="hybridMultilevel"/>
    <w:tmpl w:val="03764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A546C"/>
    <w:multiLevelType w:val="hybridMultilevel"/>
    <w:tmpl w:val="E6BC7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B2EA1"/>
    <w:multiLevelType w:val="hybridMultilevel"/>
    <w:tmpl w:val="21E8249E"/>
    <w:lvl w:ilvl="0" w:tplc="4F060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44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78C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47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0D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B02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AA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C6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2B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13585"/>
    <w:multiLevelType w:val="multilevel"/>
    <w:tmpl w:val="3C6EC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46598"/>
    <w:multiLevelType w:val="multilevel"/>
    <w:tmpl w:val="7E3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470857"/>
    <w:multiLevelType w:val="hybridMultilevel"/>
    <w:tmpl w:val="485C79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E2DEE"/>
    <w:multiLevelType w:val="hybridMultilevel"/>
    <w:tmpl w:val="8376A388"/>
    <w:lvl w:ilvl="0" w:tplc="004EF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26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85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8C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A1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2F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AC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27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E2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B1058"/>
    <w:multiLevelType w:val="hybridMultilevel"/>
    <w:tmpl w:val="444E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93E74"/>
    <w:multiLevelType w:val="hybridMultilevel"/>
    <w:tmpl w:val="77B0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A35C5"/>
    <w:multiLevelType w:val="hybridMultilevel"/>
    <w:tmpl w:val="A0DA3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96DC4"/>
    <w:multiLevelType w:val="hybridMultilevel"/>
    <w:tmpl w:val="AB9E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377D6"/>
    <w:multiLevelType w:val="hybridMultilevel"/>
    <w:tmpl w:val="28780768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15261"/>
    <w:multiLevelType w:val="multilevel"/>
    <w:tmpl w:val="48D2F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80780"/>
    <w:multiLevelType w:val="hybridMultilevel"/>
    <w:tmpl w:val="F8B0216A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E29CE"/>
    <w:multiLevelType w:val="hybridMultilevel"/>
    <w:tmpl w:val="13D2A578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918113">
    <w:abstractNumId w:val="14"/>
  </w:num>
  <w:num w:numId="2" w16cid:durableId="672143349">
    <w:abstractNumId w:val="15"/>
  </w:num>
  <w:num w:numId="3" w16cid:durableId="1188786168">
    <w:abstractNumId w:val="13"/>
  </w:num>
  <w:num w:numId="4" w16cid:durableId="1753618520">
    <w:abstractNumId w:val="26"/>
  </w:num>
  <w:num w:numId="5" w16cid:durableId="167331156">
    <w:abstractNumId w:val="19"/>
  </w:num>
  <w:num w:numId="6" w16cid:durableId="881670505">
    <w:abstractNumId w:val="30"/>
  </w:num>
  <w:num w:numId="7" w16cid:durableId="1367563778">
    <w:abstractNumId w:val="41"/>
  </w:num>
  <w:num w:numId="8" w16cid:durableId="272173410">
    <w:abstractNumId w:val="27"/>
  </w:num>
  <w:num w:numId="9" w16cid:durableId="464927145">
    <w:abstractNumId w:val="10"/>
  </w:num>
  <w:num w:numId="10" w16cid:durableId="683291477">
    <w:abstractNumId w:val="37"/>
  </w:num>
  <w:num w:numId="11" w16cid:durableId="3946798">
    <w:abstractNumId w:val="0"/>
  </w:num>
  <w:num w:numId="12" w16cid:durableId="590510339">
    <w:abstractNumId w:val="39"/>
  </w:num>
  <w:num w:numId="13" w16cid:durableId="1493716291">
    <w:abstractNumId w:val="31"/>
  </w:num>
  <w:num w:numId="14" w16cid:durableId="1897546438">
    <w:abstractNumId w:val="24"/>
  </w:num>
  <w:num w:numId="15" w16cid:durableId="749617121">
    <w:abstractNumId w:val="3"/>
  </w:num>
  <w:num w:numId="16" w16cid:durableId="140268655">
    <w:abstractNumId w:val="11"/>
  </w:num>
  <w:num w:numId="17" w16cid:durableId="1298028026">
    <w:abstractNumId w:val="44"/>
  </w:num>
  <w:num w:numId="18" w16cid:durableId="1883858481">
    <w:abstractNumId w:val="23"/>
  </w:num>
  <w:num w:numId="19" w16cid:durableId="61298636">
    <w:abstractNumId w:val="22"/>
  </w:num>
  <w:num w:numId="20" w16cid:durableId="694187145">
    <w:abstractNumId w:val="21"/>
  </w:num>
  <w:num w:numId="21" w16cid:durableId="317803918">
    <w:abstractNumId w:val="1"/>
  </w:num>
  <w:num w:numId="22" w16cid:durableId="1244680466">
    <w:abstractNumId w:val="16"/>
  </w:num>
  <w:num w:numId="23" w16cid:durableId="1927883692">
    <w:abstractNumId w:val="38"/>
  </w:num>
  <w:num w:numId="24" w16cid:durableId="825825709">
    <w:abstractNumId w:val="34"/>
  </w:num>
  <w:num w:numId="25" w16cid:durableId="1327786941">
    <w:abstractNumId w:val="35"/>
  </w:num>
  <w:num w:numId="26" w16cid:durableId="1243684508">
    <w:abstractNumId w:val="18"/>
  </w:num>
  <w:num w:numId="27" w16cid:durableId="196893190">
    <w:abstractNumId w:val="12"/>
  </w:num>
  <w:num w:numId="28" w16cid:durableId="1316102953">
    <w:abstractNumId w:val="47"/>
  </w:num>
  <w:num w:numId="29" w16cid:durableId="18557117">
    <w:abstractNumId w:val="4"/>
  </w:num>
  <w:num w:numId="30" w16cid:durableId="174611576">
    <w:abstractNumId w:val="6"/>
  </w:num>
  <w:num w:numId="31" w16cid:durableId="1105033390">
    <w:abstractNumId w:val="43"/>
  </w:num>
  <w:num w:numId="32" w16cid:durableId="2077315576">
    <w:abstractNumId w:val="7"/>
  </w:num>
  <w:num w:numId="33" w16cid:durableId="698548943">
    <w:abstractNumId w:val="28"/>
  </w:num>
  <w:num w:numId="34" w16cid:durableId="2024626262">
    <w:abstractNumId w:val="25"/>
  </w:num>
  <w:num w:numId="35" w16cid:durableId="1141456360">
    <w:abstractNumId w:val="36"/>
  </w:num>
  <w:num w:numId="36" w16cid:durableId="175309658">
    <w:abstractNumId w:val="33"/>
  </w:num>
  <w:num w:numId="37" w16cid:durableId="321158102">
    <w:abstractNumId w:val="8"/>
  </w:num>
  <w:num w:numId="38" w16cid:durableId="804278027">
    <w:abstractNumId w:val="48"/>
  </w:num>
  <w:num w:numId="39" w16cid:durableId="1992975854">
    <w:abstractNumId w:val="46"/>
  </w:num>
  <w:num w:numId="40" w16cid:durableId="905065667">
    <w:abstractNumId w:val="17"/>
  </w:num>
  <w:num w:numId="41" w16cid:durableId="266355299">
    <w:abstractNumId w:val="49"/>
  </w:num>
  <w:num w:numId="42" w16cid:durableId="1211184686">
    <w:abstractNumId w:val="32"/>
  </w:num>
  <w:num w:numId="43" w16cid:durableId="802119712">
    <w:abstractNumId w:val="5"/>
  </w:num>
  <w:num w:numId="44" w16cid:durableId="1326937006">
    <w:abstractNumId w:val="2"/>
  </w:num>
  <w:num w:numId="45" w16cid:durableId="409426304">
    <w:abstractNumId w:val="29"/>
  </w:num>
  <w:num w:numId="46" w16cid:durableId="1473643942">
    <w:abstractNumId w:val="42"/>
  </w:num>
  <w:num w:numId="47" w16cid:durableId="1090614215">
    <w:abstractNumId w:val="45"/>
  </w:num>
  <w:num w:numId="48" w16cid:durableId="1439523487">
    <w:abstractNumId w:val="40"/>
  </w:num>
  <w:num w:numId="49" w16cid:durableId="1274748312">
    <w:abstractNumId w:val="9"/>
  </w:num>
  <w:num w:numId="50" w16cid:durableId="17426298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F1B"/>
    <w:rsid w:val="00006975"/>
    <w:rsid w:val="00007FCD"/>
    <w:rsid w:val="00032C58"/>
    <w:rsid w:val="00046147"/>
    <w:rsid w:val="00052837"/>
    <w:rsid w:val="000944B0"/>
    <w:rsid w:val="000A5161"/>
    <w:rsid w:val="000B2527"/>
    <w:rsid w:val="000B4749"/>
    <w:rsid w:val="000B6E11"/>
    <w:rsid w:val="000B75C1"/>
    <w:rsid w:val="000C05E2"/>
    <w:rsid w:val="000D173F"/>
    <w:rsid w:val="000D5C9F"/>
    <w:rsid w:val="000E50EC"/>
    <w:rsid w:val="00116152"/>
    <w:rsid w:val="00122043"/>
    <w:rsid w:val="00176169"/>
    <w:rsid w:val="00176F10"/>
    <w:rsid w:val="00180D13"/>
    <w:rsid w:val="001A3167"/>
    <w:rsid w:val="001B39B4"/>
    <w:rsid w:val="001B5783"/>
    <w:rsid w:val="001D427E"/>
    <w:rsid w:val="00230996"/>
    <w:rsid w:val="002317BC"/>
    <w:rsid w:val="002449DF"/>
    <w:rsid w:val="00246100"/>
    <w:rsid w:val="00246186"/>
    <w:rsid w:val="00250652"/>
    <w:rsid w:val="00257CAB"/>
    <w:rsid w:val="00264861"/>
    <w:rsid w:val="002B6920"/>
    <w:rsid w:val="002C5BD1"/>
    <w:rsid w:val="002D4E7D"/>
    <w:rsid w:val="002D7B4E"/>
    <w:rsid w:val="002F1997"/>
    <w:rsid w:val="00310795"/>
    <w:rsid w:val="00313B8A"/>
    <w:rsid w:val="00334AF2"/>
    <w:rsid w:val="00355CB9"/>
    <w:rsid w:val="00357C1D"/>
    <w:rsid w:val="003667BA"/>
    <w:rsid w:val="00382C6F"/>
    <w:rsid w:val="00391BDC"/>
    <w:rsid w:val="003B15B1"/>
    <w:rsid w:val="003C08C6"/>
    <w:rsid w:val="003C728C"/>
    <w:rsid w:val="003E2ECA"/>
    <w:rsid w:val="004245EC"/>
    <w:rsid w:val="004343EC"/>
    <w:rsid w:val="00453372"/>
    <w:rsid w:val="0046623E"/>
    <w:rsid w:val="00473BD4"/>
    <w:rsid w:val="00485181"/>
    <w:rsid w:val="004B3313"/>
    <w:rsid w:val="004B446A"/>
    <w:rsid w:val="004B6FE2"/>
    <w:rsid w:val="004C14C7"/>
    <w:rsid w:val="004D2038"/>
    <w:rsid w:val="004E699D"/>
    <w:rsid w:val="004F4CF4"/>
    <w:rsid w:val="004F59DD"/>
    <w:rsid w:val="00533602"/>
    <w:rsid w:val="005408E9"/>
    <w:rsid w:val="00555F13"/>
    <w:rsid w:val="00556246"/>
    <w:rsid w:val="005754AA"/>
    <w:rsid w:val="0057782B"/>
    <w:rsid w:val="005A2BDC"/>
    <w:rsid w:val="005C7968"/>
    <w:rsid w:val="005F2AA9"/>
    <w:rsid w:val="005F430B"/>
    <w:rsid w:val="0063325B"/>
    <w:rsid w:val="00650C15"/>
    <w:rsid w:val="00671BB2"/>
    <w:rsid w:val="00673494"/>
    <w:rsid w:val="00684DD8"/>
    <w:rsid w:val="006B1484"/>
    <w:rsid w:val="006C3138"/>
    <w:rsid w:val="006F5D76"/>
    <w:rsid w:val="00724964"/>
    <w:rsid w:val="007444FB"/>
    <w:rsid w:val="00755B54"/>
    <w:rsid w:val="0078369B"/>
    <w:rsid w:val="00797CF3"/>
    <w:rsid w:val="007A0473"/>
    <w:rsid w:val="007C6B35"/>
    <w:rsid w:val="007D7175"/>
    <w:rsid w:val="00801D3C"/>
    <w:rsid w:val="00822041"/>
    <w:rsid w:val="00831EA9"/>
    <w:rsid w:val="00834E3C"/>
    <w:rsid w:val="00844C65"/>
    <w:rsid w:val="008762E0"/>
    <w:rsid w:val="008850A3"/>
    <w:rsid w:val="008C1A9B"/>
    <w:rsid w:val="008C2C54"/>
    <w:rsid w:val="008E09D2"/>
    <w:rsid w:val="008F1337"/>
    <w:rsid w:val="00902391"/>
    <w:rsid w:val="009327B0"/>
    <w:rsid w:val="009436D9"/>
    <w:rsid w:val="0096077D"/>
    <w:rsid w:val="00976E8C"/>
    <w:rsid w:val="00980BE5"/>
    <w:rsid w:val="00981F1B"/>
    <w:rsid w:val="0098215C"/>
    <w:rsid w:val="00991786"/>
    <w:rsid w:val="009A7AD8"/>
    <w:rsid w:val="009B3CC4"/>
    <w:rsid w:val="009C13CF"/>
    <w:rsid w:val="009E1B0E"/>
    <w:rsid w:val="009E3297"/>
    <w:rsid w:val="009E65D7"/>
    <w:rsid w:val="00A004A8"/>
    <w:rsid w:val="00A10534"/>
    <w:rsid w:val="00A14E7D"/>
    <w:rsid w:val="00A15D61"/>
    <w:rsid w:val="00A17B23"/>
    <w:rsid w:val="00A327D2"/>
    <w:rsid w:val="00A40D09"/>
    <w:rsid w:val="00A8052D"/>
    <w:rsid w:val="00A818E4"/>
    <w:rsid w:val="00A87AD8"/>
    <w:rsid w:val="00A97504"/>
    <w:rsid w:val="00AB0EBE"/>
    <w:rsid w:val="00AD5313"/>
    <w:rsid w:val="00AE6818"/>
    <w:rsid w:val="00B04E89"/>
    <w:rsid w:val="00B1149F"/>
    <w:rsid w:val="00B11A07"/>
    <w:rsid w:val="00B20D86"/>
    <w:rsid w:val="00B2794C"/>
    <w:rsid w:val="00B37E7A"/>
    <w:rsid w:val="00B528A8"/>
    <w:rsid w:val="00B56D4F"/>
    <w:rsid w:val="00B6272F"/>
    <w:rsid w:val="00BA2CA6"/>
    <w:rsid w:val="00BB0C2E"/>
    <w:rsid w:val="00BC7A16"/>
    <w:rsid w:val="00C04CE2"/>
    <w:rsid w:val="00C26988"/>
    <w:rsid w:val="00C344F0"/>
    <w:rsid w:val="00C422CC"/>
    <w:rsid w:val="00C60AD2"/>
    <w:rsid w:val="00C73D49"/>
    <w:rsid w:val="00C77466"/>
    <w:rsid w:val="00C80021"/>
    <w:rsid w:val="00C945B9"/>
    <w:rsid w:val="00CA0E06"/>
    <w:rsid w:val="00CA6561"/>
    <w:rsid w:val="00CD51B0"/>
    <w:rsid w:val="00CE4BE9"/>
    <w:rsid w:val="00D221B1"/>
    <w:rsid w:val="00D26749"/>
    <w:rsid w:val="00D80C92"/>
    <w:rsid w:val="00D8162A"/>
    <w:rsid w:val="00D86C12"/>
    <w:rsid w:val="00D91957"/>
    <w:rsid w:val="00D97CEC"/>
    <w:rsid w:val="00DA0737"/>
    <w:rsid w:val="00DC4BEA"/>
    <w:rsid w:val="00DD75B1"/>
    <w:rsid w:val="00DF5CA9"/>
    <w:rsid w:val="00E07682"/>
    <w:rsid w:val="00E23EC6"/>
    <w:rsid w:val="00E40933"/>
    <w:rsid w:val="00E46020"/>
    <w:rsid w:val="00E539F3"/>
    <w:rsid w:val="00E71958"/>
    <w:rsid w:val="00E7304F"/>
    <w:rsid w:val="00E8582C"/>
    <w:rsid w:val="00E96D46"/>
    <w:rsid w:val="00EA0FD1"/>
    <w:rsid w:val="00EB5674"/>
    <w:rsid w:val="00EC2A82"/>
    <w:rsid w:val="00EF7424"/>
    <w:rsid w:val="00F24305"/>
    <w:rsid w:val="00F32B72"/>
    <w:rsid w:val="00F35C2B"/>
    <w:rsid w:val="00F64B11"/>
    <w:rsid w:val="00FA66FC"/>
    <w:rsid w:val="00FC6DAD"/>
    <w:rsid w:val="00FD4C94"/>
    <w:rsid w:val="00FE0407"/>
    <w:rsid w:val="00FE4BC3"/>
    <w:rsid w:val="00FE7C09"/>
    <w:rsid w:val="415DD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125FE4"/>
  <w15:docId w15:val="{FCB8300E-FBD7-42D5-9D2C-03DC0113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EastAsia" w:hAnsi="Garamond" w:cs="Times New Roman"/>
        <w:sz w:val="26"/>
        <w:szCs w:val="26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AD2"/>
    <w:pPr>
      <w:spacing w:after="0" w:line="240" w:lineRule="auto"/>
    </w:pPr>
  </w:style>
  <w:style w:type="paragraph" w:styleId="1">
    <w:name w:val="heading 1"/>
    <w:basedOn w:val="a"/>
    <w:next w:val="a"/>
    <w:link w:val="10"/>
    <w:autoRedefine/>
    <w:qFormat/>
    <w:rsid w:val="00FA66FC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32"/>
      <w:sz w:val="80"/>
      <w:szCs w:val="32"/>
    </w:rPr>
  </w:style>
  <w:style w:type="paragraph" w:styleId="2">
    <w:name w:val="heading 2"/>
    <w:basedOn w:val="a"/>
    <w:next w:val="a"/>
    <w:link w:val="20"/>
    <w:qFormat/>
    <w:rsid w:val="00FA66FC"/>
    <w:pPr>
      <w:spacing w:line="280" w:lineRule="exact"/>
      <w:jc w:val="right"/>
      <w:outlineLvl w:val="1"/>
    </w:pPr>
    <w:rPr>
      <w:rFonts w:asciiTheme="majorHAnsi" w:hAnsiTheme="majorHAnsi"/>
      <w:caps/>
      <w:color w:val="808080" w:themeColor="background1" w:themeShade="80"/>
      <w:sz w:val="22"/>
      <w:szCs w:val="22"/>
    </w:rPr>
  </w:style>
  <w:style w:type="paragraph" w:styleId="3">
    <w:name w:val="heading 3"/>
    <w:basedOn w:val="a"/>
    <w:next w:val="a"/>
    <w:link w:val="30"/>
    <w:qFormat/>
    <w:rsid w:val="00FA66FC"/>
    <w:pPr>
      <w:jc w:val="right"/>
      <w:outlineLvl w:val="2"/>
    </w:pPr>
    <w:rPr>
      <w:rFonts w:asciiTheme="majorHAnsi" w:hAnsiTheme="majorHAnsi"/>
      <w:b/>
      <w:caps/>
      <w:color w:val="404040" w:themeColor="text1" w:themeTint="BF"/>
      <w:spacing w:val="4"/>
      <w:sz w:val="16"/>
      <w:szCs w:val="16"/>
    </w:rPr>
  </w:style>
  <w:style w:type="paragraph" w:styleId="4">
    <w:name w:val="heading 4"/>
    <w:basedOn w:val="a"/>
    <w:next w:val="a"/>
    <w:link w:val="40"/>
    <w:uiPriority w:val="9"/>
    <w:unhideWhenUsed/>
    <w:qFormat/>
    <w:rsid w:val="00671B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1F1B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rsid w:val="00981F1B"/>
  </w:style>
  <w:style w:type="paragraph" w:styleId="a5">
    <w:name w:val="footer"/>
    <w:basedOn w:val="a"/>
    <w:link w:val="a6"/>
    <w:uiPriority w:val="99"/>
    <w:unhideWhenUsed/>
    <w:rsid w:val="00981F1B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981F1B"/>
  </w:style>
  <w:style w:type="paragraph" w:styleId="a7">
    <w:name w:val="Balloon Text"/>
    <w:basedOn w:val="a"/>
    <w:link w:val="a8"/>
    <w:uiPriority w:val="99"/>
    <w:semiHidden/>
    <w:unhideWhenUsed/>
    <w:rsid w:val="00981F1B"/>
    <w:rPr>
      <w:rFonts w:ascii="Tahoma" w:hAnsi="Tahoma" w:cs="Tahoma"/>
      <w:sz w:val="16"/>
      <w:szCs w:val="16"/>
    </w:rPr>
  </w:style>
  <w:style w:type="character" w:customStyle="1" w:styleId="a8">
    <w:name w:val="批注框文本 字符"/>
    <w:basedOn w:val="a0"/>
    <w:link w:val="a7"/>
    <w:uiPriority w:val="99"/>
    <w:semiHidden/>
    <w:rsid w:val="00981F1B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8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81F1B"/>
    <w:rPr>
      <w:color w:val="0000FF" w:themeColor="hyperlink"/>
      <w:u w:val="single"/>
    </w:rPr>
  </w:style>
  <w:style w:type="paragraph" w:customStyle="1" w:styleId="WP9Heading2">
    <w:name w:val="WP9_Heading 2"/>
    <w:basedOn w:val="a"/>
    <w:rsid w:val="00D97CEC"/>
    <w:pPr>
      <w:widowControl w:val="0"/>
      <w:spacing w:after="240"/>
      <w:ind w:firstLine="1440"/>
      <w:jc w:val="both"/>
    </w:pPr>
  </w:style>
  <w:style w:type="paragraph" w:customStyle="1" w:styleId="WP9Heading3">
    <w:name w:val="WP9_Heading 3"/>
    <w:basedOn w:val="a"/>
    <w:rsid w:val="00D97CEC"/>
    <w:pPr>
      <w:widowControl w:val="0"/>
      <w:spacing w:after="240"/>
      <w:ind w:firstLine="2160"/>
      <w:jc w:val="both"/>
    </w:pPr>
  </w:style>
  <w:style w:type="paragraph" w:customStyle="1" w:styleId="Bod">
    <w:name w:val="Bod"/>
    <w:basedOn w:val="a"/>
    <w:rsid w:val="00D97CEC"/>
    <w:pPr>
      <w:widowControl w:val="0"/>
      <w:spacing w:after="240"/>
      <w:ind w:firstLine="1440"/>
      <w:jc w:val="both"/>
    </w:pPr>
  </w:style>
  <w:style w:type="paragraph" w:customStyle="1" w:styleId="WP9Title">
    <w:name w:val="WP9_Title"/>
    <w:basedOn w:val="a"/>
    <w:rsid w:val="00D97CEC"/>
    <w:pPr>
      <w:widowControl w:val="0"/>
      <w:spacing w:after="600"/>
      <w:jc w:val="center"/>
    </w:pPr>
    <w:rPr>
      <w:b/>
      <w:smallCaps/>
    </w:rPr>
  </w:style>
  <w:style w:type="character" w:customStyle="1" w:styleId="10">
    <w:name w:val="标题 1 字符"/>
    <w:basedOn w:val="a0"/>
    <w:link w:val="1"/>
    <w:rsid w:val="00FA66FC"/>
    <w:rPr>
      <w:rFonts w:asciiTheme="majorHAnsi" w:eastAsia="Times New Roman" w:hAnsiTheme="majorHAnsi" w:cs="Arial"/>
      <w:bCs/>
      <w:color w:val="A6A6A6" w:themeColor="background1" w:themeShade="A6"/>
      <w:kern w:val="32"/>
      <w:sz w:val="80"/>
      <w:szCs w:val="32"/>
      <w:lang w:eastAsia="en-US"/>
    </w:rPr>
  </w:style>
  <w:style w:type="character" w:customStyle="1" w:styleId="20">
    <w:name w:val="标题 2 字符"/>
    <w:basedOn w:val="a0"/>
    <w:link w:val="2"/>
    <w:rsid w:val="00FA66FC"/>
    <w:rPr>
      <w:rFonts w:asciiTheme="majorHAnsi" w:eastAsia="Times New Roman" w:hAnsiTheme="majorHAnsi" w:cs="Times New Roman"/>
      <w:caps/>
      <w:color w:val="808080" w:themeColor="background1" w:themeShade="80"/>
      <w:lang w:eastAsia="en-US"/>
    </w:rPr>
  </w:style>
  <w:style w:type="character" w:customStyle="1" w:styleId="30">
    <w:name w:val="标题 3 字符"/>
    <w:basedOn w:val="a0"/>
    <w:link w:val="3"/>
    <w:rsid w:val="00FA66FC"/>
    <w:rPr>
      <w:rFonts w:asciiTheme="majorHAnsi" w:eastAsia="Times New Roman" w:hAnsiTheme="majorHAnsi" w:cs="Times New Roman"/>
      <w:b/>
      <w:caps/>
      <w:color w:val="404040" w:themeColor="text1" w:themeTint="BF"/>
      <w:spacing w:val="4"/>
      <w:sz w:val="16"/>
      <w:szCs w:val="16"/>
      <w:lang w:eastAsia="en-US"/>
    </w:rPr>
  </w:style>
  <w:style w:type="paragraph" w:customStyle="1" w:styleId="ThankYou">
    <w:name w:val="Thank You"/>
    <w:basedOn w:val="a"/>
    <w:autoRedefine/>
    <w:qFormat/>
    <w:rsid w:val="002C5BD1"/>
    <w:pPr>
      <w:spacing w:before="200"/>
    </w:pPr>
    <w:rPr>
      <w:rFonts w:asciiTheme="minorHAnsi" w:hAnsiTheme="minorHAnsi"/>
      <w:szCs w:val="24"/>
    </w:rPr>
  </w:style>
  <w:style w:type="paragraph" w:customStyle="1" w:styleId="DateandNumber">
    <w:name w:val="Date and Number"/>
    <w:basedOn w:val="a"/>
    <w:qFormat/>
    <w:rsid w:val="00FA66FC"/>
    <w:pPr>
      <w:spacing w:line="264" w:lineRule="auto"/>
      <w:jc w:val="right"/>
    </w:pPr>
    <w:rPr>
      <w:rFonts w:asciiTheme="minorHAnsi" w:hAnsiTheme="minorHAnsi"/>
      <w:caps/>
      <w:color w:val="404040" w:themeColor="text1" w:themeTint="BF"/>
      <w:spacing w:val="4"/>
      <w:sz w:val="18"/>
      <w:szCs w:val="16"/>
    </w:rPr>
  </w:style>
  <w:style w:type="paragraph" w:customStyle="1" w:styleId="ContactInfo">
    <w:name w:val="Contact Info"/>
    <w:basedOn w:val="a"/>
    <w:qFormat/>
    <w:rsid w:val="00FA66FC"/>
    <w:pPr>
      <w:spacing w:line="280" w:lineRule="exact"/>
    </w:pPr>
    <w:rPr>
      <w:rFonts w:asciiTheme="minorHAnsi" w:hAnsiTheme="minorHAnsi"/>
      <w:color w:val="808080" w:themeColor="background1" w:themeShade="80"/>
      <w:sz w:val="22"/>
    </w:rPr>
  </w:style>
  <w:style w:type="paragraph" w:customStyle="1" w:styleId="Slogan">
    <w:name w:val="Slogan"/>
    <w:basedOn w:val="a"/>
    <w:qFormat/>
    <w:rsid w:val="00FA66FC"/>
    <w:rPr>
      <w:rFonts w:asciiTheme="minorHAnsi" w:hAnsiTheme="minorHAnsi"/>
      <w:i/>
      <w:color w:val="404040" w:themeColor="text1" w:themeTint="BF"/>
      <w:sz w:val="20"/>
      <w:szCs w:val="18"/>
    </w:rPr>
  </w:style>
  <w:style w:type="paragraph" w:customStyle="1" w:styleId="ColumnHeadings">
    <w:name w:val="Column Headings"/>
    <w:basedOn w:val="a"/>
    <w:autoRedefine/>
    <w:qFormat/>
    <w:rsid w:val="00EA0FD1"/>
    <w:pPr>
      <w:spacing w:before="20"/>
      <w:jc w:val="center"/>
    </w:pPr>
    <w:rPr>
      <w:rFonts w:asciiTheme="majorHAnsi" w:hAnsiTheme="majorHAnsi"/>
      <w:b/>
      <w:caps/>
      <w:color w:val="404040" w:themeColor="text1" w:themeTint="BF"/>
      <w:spacing w:val="4"/>
      <w:sz w:val="18"/>
      <w:szCs w:val="16"/>
    </w:rPr>
  </w:style>
  <w:style w:type="paragraph" w:customStyle="1" w:styleId="EXPIRATIONDATE">
    <w:name w:val="EXPIRATION DATE"/>
    <w:basedOn w:val="a"/>
    <w:qFormat/>
    <w:rsid w:val="00FA66FC"/>
    <w:pPr>
      <w:spacing w:before="200"/>
      <w:jc w:val="right"/>
    </w:pPr>
    <w:rPr>
      <w:rFonts w:asciiTheme="minorHAnsi" w:hAnsiTheme="minorHAnsi"/>
      <w:b/>
      <w:color w:val="404040" w:themeColor="text1" w:themeTint="BF"/>
      <w:sz w:val="18"/>
      <w:szCs w:val="22"/>
    </w:rPr>
  </w:style>
  <w:style w:type="paragraph" w:customStyle="1" w:styleId="SmallType">
    <w:name w:val="Small Type"/>
    <w:basedOn w:val="a"/>
    <w:qFormat/>
    <w:rsid w:val="00FA66FC"/>
    <w:pPr>
      <w:tabs>
        <w:tab w:val="right" w:leader="underscore" w:pos="10080"/>
      </w:tabs>
      <w:spacing w:after="120" w:line="264" w:lineRule="auto"/>
    </w:pPr>
    <w:rPr>
      <w:rFonts w:asciiTheme="minorHAnsi" w:hAnsiTheme="minorHAnsi"/>
      <w:color w:val="404040" w:themeColor="text1" w:themeTint="BF"/>
      <w:spacing w:val="4"/>
      <w:sz w:val="16"/>
      <w:szCs w:val="18"/>
    </w:rPr>
  </w:style>
  <w:style w:type="paragraph" w:customStyle="1" w:styleId="Amount">
    <w:name w:val="Amount"/>
    <w:basedOn w:val="a"/>
    <w:qFormat/>
    <w:rsid w:val="00FA66FC"/>
    <w:pPr>
      <w:jc w:val="right"/>
    </w:pPr>
    <w:rPr>
      <w:rFonts w:asciiTheme="minorHAnsi" w:hAnsiTheme="minorHAnsi"/>
      <w:color w:val="404040" w:themeColor="text1" w:themeTint="BF"/>
      <w:sz w:val="22"/>
      <w:szCs w:val="22"/>
    </w:rPr>
  </w:style>
  <w:style w:type="paragraph" w:customStyle="1" w:styleId="Address">
    <w:name w:val="Address"/>
    <w:basedOn w:val="a"/>
    <w:qFormat/>
    <w:rsid w:val="00FA66FC"/>
    <w:pPr>
      <w:spacing w:line="280" w:lineRule="exact"/>
    </w:pPr>
    <w:rPr>
      <w:rFonts w:asciiTheme="minorHAnsi" w:hAnsiTheme="minorHAnsi"/>
      <w:color w:val="404040" w:themeColor="text1" w:themeTint="BF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5C796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2C5BD1"/>
    <w:pPr>
      <w:ind w:left="720"/>
      <w:contextualSpacing/>
    </w:pPr>
  </w:style>
  <w:style w:type="character" w:customStyle="1" w:styleId="40">
    <w:name w:val="标题 4 字符"/>
    <w:basedOn w:val="a0"/>
    <w:link w:val="4"/>
    <w:uiPriority w:val="9"/>
    <w:rsid w:val="00671B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en-US"/>
    </w:rPr>
  </w:style>
  <w:style w:type="character" w:customStyle="1" w:styleId="apple-converted-space">
    <w:name w:val="apple-converted-space"/>
    <w:basedOn w:val="a0"/>
    <w:rsid w:val="00671BB2"/>
  </w:style>
  <w:style w:type="character" w:styleId="ad">
    <w:name w:val="annotation reference"/>
    <w:basedOn w:val="a0"/>
    <w:uiPriority w:val="99"/>
    <w:semiHidden/>
    <w:unhideWhenUsed/>
    <w:rsid w:val="00B114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149F"/>
    <w:rPr>
      <w:sz w:val="20"/>
    </w:rPr>
  </w:style>
  <w:style w:type="character" w:customStyle="1" w:styleId="af">
    <w:name w:val="批注文字 字符"/>
    <w:basedOn w:val="a0"/>
    <w:link w:val="ae"/>
    <w:uiPriority w:val="99"/>
    <w:semiHidden/>
    <w:rsid w:val="00B1149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149F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B1149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B1149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af3">
    <w:name w:val="caption"/>
    <w:basedOn w:val="a"/>
    <w:next w:val="a"/>
    <w:uiPriority w:val="35"/>
    <w:unhideWhenUsed/>
    <w:qFormat/>
    <w:rsid w:val="000944B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aptionNew">
    <w:name w:val="CaptionNew"/>
    <w:basedOn w:val="a"/>
    <w:next w:val="a"/>
    <w:qFormat/>
    <w:rsid w:val="00AD5313"/>
    <w:pPr>
      <w:spacing w:after="120"/>
      <w:jc w:val="right"/>
    </w:pPr>
    <w:rPr>
      <w:b/>
      <w:color w:val="ED2D49"/>
    </w:rPr>
  </w:style>
  <w:style w:type="paragraph" w:customStyle="1" w:styleId="HeaderMobLab">
    <w:name w:val="HeaderMobLab"/>
    <w:basedOn w:val="a"/>
    <w:next w:val="a"/>
    <w:qFormat/>
    <w:rsid w:val="004C14C7"/>
    <w:rPr>
      <w:rFonts w:ascii="Arial Rounded MT Bold" w:hAnsi="Arial Rounded MT Bold"/>
      <w:color w:val="ED2D49"/>
      <w:sz w:val="24"/>
      <w:szCs w:val="24"/>
    </w:rPr>
  </w:style>
  <w:style w:type="character" w:customStyle="1" w:styleId="ReferTo">
    <w:name w:val="ReferTo"/>
    <w:basedOn w:val="a0"/>
    <w:uiPriority w:val="1"/>
    <w:qFormat/>
    <w:rsid w:val="0046623E"/>
    <w:rPr>
      <w:color w:val="00899F"/>
    </w:rPr>
  </w:style>
  <w:style w:type="paragraph" w:customStyle="1" w:styleId="EachGame">
    <w:name w:val="EachGame"/>
    <w:basedOn w:val="a"/>
    <w:qFormat/>
    <w:rsid w:val="009E1B0E"/>
    <w:pPr>
      <w:spacing w:after="120"/>
      <w:ind w:left="720" w:hanging="720"/>
    </w:pPr>
    <w:rPr>
      <w:shd w:val="clear" w:color="auto" w:fill="FFFFFF"/>
    </w:rPr>
  </w:style>
  <w:style w:type="character" w:customStyle="1" w:styleId="Italicized">
    <w:name w:val="Italicized"/>
    <w:basedOn w:val="a0"/>
    <w:uiPriority w:val="1"/>
    <w:qFormat/>
    <w:rsid w:val="00CA0E06"/>
    <w:rPr>
      <w:rFonts w:ascii="Roboto Medium" w:hAnsi="Roboto Medium"/>
      <w:b w:val="0"/>
      <w:i w:val="0"/>
    </w:rPr>
  </w:style>
  <w:style w:type="paragraph" w:customStyle="1" w:styleId="TopicTitle">
    <w:name w:val="TopicTitle"/>
    <w:basedOn w:val="a"/>
    <w:next w:val="a"/>
    <w:qFormat/>
    <w:rsid w:val="00CA0E06"/>
    <w:pPr>
      <w:spacing w:before="120"/>
    </w:pPr>
    <w:rPr>
      <w:rFonts w:ascii="Roboto Medium" w:eastAsia="Times New Roman" w:hAnsi="Roboto Medium"/>
      <w:color w:val="EE2A49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b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bL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170</Words>
  <Characters>975</Characters>
  <Application>Microsoft Office Word</Application>
  <DocSecurity>0</DocSecurity>
  <Lines>8</Lines>
  <Paragraphs>2</Paragraphs>
  <ScaleCrop>false</ScaleCrop>
  <Manager/>
  <Company>MobLab, Inc.</Company>
  <LinksUpToDate>false</LinksUpToDate>
  <CharactersWithSpaces>1143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MobLab Games For Principles of Microeconomics</dc:title>
  <dc:subject/>
  <dc:creator>Robert Gazzale, PhD</dc:creator>
  <cp:keywords/>
  <dc:description/>
  <cp:lastModifiedBy>Yanhao Cai</cp:lastModifiedBy>
  <cp:revision>12</cp:revision>
  <cp:lastPrinted>2015-08-03T18:27:00Z</cp:lastPrinted>
  <dcterms:created xsi:type="dcterms:W3CDTF">2017-08-02T21:30:00Z</dcterms:created>
  <dcterms:modified xsi:type="dcterms:W3CDTF">2023-06-17T12:30:00Z</dcterms:modified>
  <cp:category/>
</cp:coreProperties>
</file>